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优秀毕业研究生评审表</w:t>
      </w:r>
    </w:p>
    <w:tbl>
      <w:tblPr>
        <w:tblStyle w:val="3"/>
        <w:tblpPr w:leftFromText="180" w:rightFromText="180" w:vertAnchor="text" w:horzAnchor="page" w:tblpX="1830" w:tblpY="246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675"/>
        <w:gridCol w:w="855"/>
        <w:gridCol w:w="675"/>
        <w:gridCol w:w="12"/>
        <w:gridCol w:w="723"/>
        <w:gridCol w:w="245"/>
        <w:gridCol w:w="445"/>
        <w:gridCol w:w="1020"/>
        <w:gridCol w:w="5"/>
        <w:gridCol w:w="775"/>
        <w:gridCol w:w="27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78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参加的社会、校园公益活动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奖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78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tbl>
      <w:tblPr>
        <w:tblStyle w:val="4"/>
        <w:tblpPr w:leftFromText="180" w:rightFromText="180" w:vertAnchor="text" w:tblpX="10217" w:tblpY="-4894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tbl>
      <w:tblPr>
        <w:tblStyle w:val="3"/>
        <w:tblW w:w="864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人 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学校主管单位盖章：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90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6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</w:t>
      </w:r>
      <w:r>
        <w:rPr>
          <w:rFonts w:hint="eastAsia" w:ascii="楷体" w:hAnsi="楷体" w:eastAsia="楷体"/>
          <w:lang w:eastAsia="zh-CN"/>
        </w:rPr>
        <w:t>。</w:t>
      </w:r>
      <w:r>
        <w:rPr>
          <w:rFonts w:hint="eastAsia" w:hAnsi="宋体"/>
          <w:color w:val="333333"/>
          <w:szCs w:val="21"/>
        </w:rPr>
        <w:t xml:space="preserve">      </w:t>
      </w:r>
      <w:r>
        <w:rPr>
          <w:rFonts w:hint="eastAsia"/>
          <w:sz w:val="30"/>
        </w:rPr>
        <w:t xml:space="preserve">    </w:t>
      </w:r>
    </w:p>
    <w:sectPr>
      <w:headerReference r:id="rId3" w:type="default"/>
      <w:pgSz w:w="11906" w:h="16838"/>
      <w:pgMar w:top="135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gwZGFhMTkzNGEwODgyYzc4NDM3OTYxMjNhOGUifQ=="/>
  </w:docVars>
  <w:rsids>
    <w:rsidRoot w:val="5B4E0890"/>
    <w:rsid w:val="5B4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239</Characters>
  <Lines>0</Lines>
  <Paragraphs>0</Paragraphs>
  <TotalTime>1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2023-08-31T05:41:00Z</dcterms:created>
  <dc:creator>渔家傲</dc:creator>
  <cp:lastModifiedBy>渔家傲</cp:lastModifiedBy>
  <dcterms:modified xsi:type="dcterms:W3CDTF">2023-08-31T05:42:50Z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E03CF61901134BE88C507F0928214509_11</vt:lpwstr>
  </property>
</Properties>
</file>