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四川大学</w:t>
      </w:r>
      <w:r>
        <w:rPr>
          <w:rFonts w:hint="eastAsia" w:cs="Times New Roman"/>
          <w:b/>
          <w:sz w:val="36"/>
          <w:szCs w:val="36"/>
          <w:lang w:val="en-US" w:eastAsia="zh-CN"/>
        </w:rPr>
        <w:t>2020-2021学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黑体"/>
          <w:b/>
          <w:sz w:val="36"/>
          <w:szCs w:val="36"/>
        </w:rPr>
        <w:t>优秀研究生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干部</w:t>
      </w:r>
      <w:r>
        <w:rPr>
          <w:rFonts w:hint="eastAsia" w:ascii="黑体" w:hAnsi="黑体" w:eastAsia="黑体" w:cs="黑体"/>
          <w:b/>
          <w:sz w:val="36"/>
          <w:szCs w:val="36"/>
        </w:rPr>
        <w:t>评审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表</w:t>
      </w:r>
      <w:bookmarkEnd w:id="0"/>
    </w:p>
    <w:tbl>
      <w:tblPr>
        <w:tblStyle w:val="2"/>
        <w:tblpPr w:leftFromText="180" w:rightFromText="180" w:vertAnchor="text" w:horzAnchor="page" w:tblpX="1825" w:tblpY="354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55"/>
        <w:gridCol w:w="660"/>
        <w:gridCol w:w="615"/>
        <w:gridCol w:w="705"/>
        <w:gridCol w:w="671"/>
        <w:gridCol w:w="705"/>
        <w:gridCol w:w="1054"/>
        <w:gridCol w:w="66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</w:tc>
        <w:tc>
          <w:tcPr>
            <w:tcW w:w="3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  <w:lang w:eastAsia="zh-CN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主要工作内容</w:t>
            </w:r>
          </w:p>
        </w:tc>
        <w:tc>
          <w:tcPr>
            <w:tcW w:w="776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4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个人小结</w:t>
            </w:r>
          </w:p>
        </w:tc>
        <w:tc>
          <w:tcPr>
            <w:tcW w:w="7769" w:type="dxa"/>
            <w:gridSpan w:val="9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限800字以内。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44"/>
          <w:szCs w:val="44"/>
        </w:rPr>
      </w:pPr>
    </w:p>
    <w:tbl>
      <w:tblPr>
        <w:tblStyle w:val="2"/>
        <w:tblpPr w:leftFromText="180" w:rightFromText="180" w:vertAnchor="text" w:horzAnchor="page" w:tblpX="1795" w:tblpY="80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/>
    <w:p/>
    <w:sectPr>
      <w:pgSz w:w="11906" w:h="16838"/>
      <w:pgMar w:top="124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93332"/>
    <w:rsid w:val="2BB93332"/>
    <w:rsid w:val="4F73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2020-09-01T10:10:00Z</dcterms:created>
  <dc:creator>渔家傲</dc:creator>
  <cp:lastModifiedBy>渔家傲</cp:lastModifiedBy>
  <dcterms:modified xsi:type="dcterms:W3CDTF">2021-08-27T09:02:54Z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046306475A224E96BE4D59E9681E4407</vt:lpwstr>
  </property>
</Properties>
</file>