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32"/>
          <w:szCs w:val="32"/>
        </w:rPr>
      </w:pPr>
      <w:bookmarkStart w:id="0" w:name="_GoBack"/>
      <w:r>
        <w:rPr>
          <w:rFonts w:hint="eastAsia"/>
          <w:sz w:val="30"/>
          <w:szCs w:val="30"/>
        </w:rPr>
        <w:t>附件</w:t>
      </w:r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hint="eastAsia"/>
          <w:sz w:val="32"/>
          <w:szCs w:val="32"/>
        </w:rPr>
        <w:t>：</w:t>
      </w:r>
      <w:r>
        <w:rPr>
          <w:sz w:val="32"/>
          <w:szCs w:val="32"/>
        </w:rPr>
        <w:t>四川大学</w:t>
      </w:r>
      <w:r>
        <w:rPr>
          <w:rFonts w:hint="eastAsia"/>
          <w:sz w:val="32"/>
          <w:szCs w:val="32"/>
        </w:rPr>
        <w:t>2018级</w:t>
      </w:r>
      <w:r>
        <w:rPr>
          <w:sz w:val="32"/>
          <w:szCs w:val="32"/>
        </w:rPr>
        <w:t>研究生基础信息系统</w:t>
      </w:r>
    </w:p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学生使用说明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1、输入网址进入学生登陆界面。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学生登录地址：</w:t>
      </w:r>
    </w:p>
    <w:p>
      <w:pPr>
        <w:rPr>
          <w:rFonts w:ascii="仿宋" w:hAnsi="仿宋" w:eastAsia="仿宋"/>
          <w:sz w:val="28"/>
          <w:szCs w:val="28"/>
        </w:rPr>
      </w:pPr>
      <w:r>
        <w:fldChar w:fldCharType="begin"/>
      </w:r>
      <w:r>
        <w:instrText xml:space="preserve"> HYPERLINK "http://202.115.35.55:8080/student/sys/cekOut1.do" </w:instrText>
      </w:r>
      <w:r>
        <w:fldChar w:fldCharType="separate"/>
      </w:r>
      <w:r>
        <w:rPr>
          <w:rStyle w:val="6"/>
          <w:rFonts w:ascii="仿宋" w:hAnsi="仿宋" w:eastAsia="仿宋"/>
          <w:sz w:val="28"/>
          <w:szCs w:val="28"/>
        </w:rPr>
        <w:t>http://202.115.35.55:8080/student/sys/</w:t>
      </w:r>
      <w:r>
        <w:rPr>
          <w:rStyle w:val="6"/>
          <w:rFonts w:hint="eastAsia" w:ascii="仿宋" w:hAnsi="仿宋" w:eastAsia="仿宋"/>
          <w:sz w:val="28"/>
          <w:szCs w:val="28"/>
        </w:rPr>
        <w:t>s</w:t>
      </w:r>
      <w:r>
        <w:rPr>
          <w:rStyle w:val="6"/>
          <w:rFonts w:hint="eastAsia" w:ascii="仿宋" w:hAnsi="仿宋" w:eastAsia="仿宋"/>
          <w:sz w:val="28"/>
          <w:szCs w:val="28"/>
        </w:rPr>
        <w:fldChar w:fldCharType="end"/>
      </w:r>
      <w:r>
        <w:rPr>
          <w:rStyle w:val="6"/>
          <w:rFonts w:hint="eastAsia" w:ascii="仿宋" w:hAnsi="仿宋" w:eastAsia="仿宋"/>
          <w:sz w:val="28"/>
          <w:szCs w:val="28"/>
        </w:rPr>
        <w:t>tuLogin.do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2选择学生类型：博士或硕士，然后输入学生账号和学生密码，学生密码为身份证（如果有X请用大写,无身份证请用录取时所用证件号）后六位。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点击【登录】，页面跳转到密码修改页面。首次进入系统将强制修改初始密码。</w:t>
      </w:r>
    </w:p>
    <w:p>
      <w:pPr>
        <w:rPr>
          <w:rFonts w:ascii="Arial" w:hAnsi="Arial" w:eastAsia="宋体" w:cs="Arial"/>
          <w:kern w:val="0"/>
          <w:sz w:val="20"/>
          <w:szCs w:val="20"/>
        </w:rPr>
      </w:pPr>
      <w:r>
        <w:drawing>
          <wp:inline distT="0" distB="0" distL="0" distR="0">
            <wp:extent cx="5274310" cy="4004945"/>
            <wp:effectExtent l="19050" t="19050" r="2159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51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3、</w:t>
      </w:r>
      <w:r>
        <w:rPr>
          <w:rFonts w:ascii="仿宋" w:hAnsi="仿宋" w:eastAsia="仿宋"/>
          <w:sz w:val="28"/>
          <w:szCs w:val="28"/>
        </w:rPr>
        <w:t>密码修改成功后，将</w:t>
      </w:r>
      <w:r>
        <w:rPr>
          <w:rFonts w:hint="eastAsia" w:ascii="仿宋" w:hAnsi="仿宋" w:eastAsia="仿宋"/>
          <w:sz w:val="28"/>
          <w:szCs w:val="28"/>
        </w:rPr>
        <w:t>进入到学生信息界面。</w:t>
      </w:r>
    </w:p>
    <w:bookmarkEnd w:id="0"/>
    <w:p>
      <w:r>
        <w:drawing>
          <wp:inline distT="0" distB="0" distL="0" distR="0">
            <wp:extent cx="5274310" cy="27019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4、依次选择“学生基础信息”、“学历与经历”、“家庭成员和主要社会关系”等栏目，填写内容，并保存。“入学成绩”栏目只能查看，不用填写。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5、</w:t>
      </w:r>
      <w:r>
        <w:rPr>
          <w:rFonts w:ascii="仿宋" w:hAnsi="仿宋" w:eastAsia="仿宋"/>
          <w:sz w:val="28"/>
          <w:szCs w:val="28"/>
        </w:rPr>
        <w:t>在完成前面所有信息后，需下载文件查看格式</w:t>
      </w:r>
      <w:r>
        <w:rPr>
          <w:rFonts w:hint="eastAsia" w:ascii="仿宋" w:hAnsi="仿宋" w:eastAsia="仿宋"/>
          <w:sz w:val="28"/>
          <w:szCs w:val="28"/>
        </w:rPr>
        <w:t>与</w:t>
      </w:r>
      <w:r>
        <w:rPr>
          <w:rFonts w:ascii="仿宋" w:hAnsi="仿宋" w:eastAsia="仿宋"/>
          <w:sz w:val="28"/>
          <w:szCs w:val="28"/>
        </w:rPr>
        <w:t>信息是否正确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确认无误后点击</w:t>
      </w:r>
      <w:r>
        <w:rPr>
          <w:rFonts w:hint="eastAsia" w:ascii="仿宋" w:hAnsi="仿宋" w:eastAsia="仿宋"/>
          <w:sz w:val="28"/>
          <w:szCs w:val="28"/>
        </w:rPr>
        <w:t>“文档无误”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7000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6、</w:t>
      </w:r>
      <w:r>
        <w:rPr>
          <w:rFonts w:ascii="仿宋" w:hAnsi="仿宋" w:eastAsia="仿宋"/>
          <w:sz w:val="28"/>
          <w:szCs w:val="28"/>
        </w:rPr>
        <w:t>完成</w:t>
      </w:r>
      <w:r>
        <w:rPr>
          <w:rFonts w:hint="eastAsia" w:ascii="仿宋" w:hAnsi="仿宋" w:eastAsia="仿宋"/>
          <w:sz w:val="28"/>
          <w:szCs w:val="28"/>
        </w:rPr>
        <w:t>各项资料系统，</w:t>
      </w:r>
      <w:r>
        <w:rPr>
          <w:rFonts w:ascii="仿宋" w:hAnsi="仿宋" w:eastAsia="仿宋"/>
          <w:sz w:val="28"/>
          <w:szCs w:val="28"/>
        </w:rPr>
        <w:t>且</w:t>
      </w:r>
      <w:r>
        <w:rPr>
          <w:rFonts w:hint="eastAsia" w:ascii="仿宋" w:hAnsi="仿宋" w:eastAsia="仿宋"/>
          <w:sz w:val="28"/>
          <w:szCs w:val="28"/>
        </w:rPr>
        <w:t>信息确认后，可点击左侧【提交审核】菜单，然后点击【提交审核】按钮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0540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2141220</wp:posOffset>
                </wp:positionH>
                <wp:positionV relativeFrom="paragraph">
                  <wp:posOffset>1912620</wp:posOffset>
                </wp:positionV>
                <wp:extent cx="1379220" cy="556260"/>
                <wp:effectExtent l="0" t="0" r="11430" b="15240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556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8.6pt;margin-top:150.6pt;height:43.8pt;width:108.6pt;z-index:251659264;v-text-anchor:middle;mso-width-relative:page;mso-height-relative:page;" filled="f" stroked="t" coordsize="21600,21600" o:gfxdata="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LeByjPYAAAACwEAAA8AAAAAAAAAAQAg&#10;AAAAIgAAAGRycy9kb3ducmV2LnhtbFBLAQIUABQAAAAIAIdO4kAXPEA/RwIAAGsEAAAOAAAAAAAA&#10;AAEAIAAAACcBAABkcnMvZTJvRG9jLnhtbFBLBQYAAAAABgAGAFkBAADgBQAAAAA=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提交后将显示“</w:t>
      </w:r>
      <w:r>
        <w:rPr>
          <w:rFonts w:hint="eastAsia" w:ascii="仿宋" w:hAnsi="仿宋" w:eastAsia="仿宋"/>
          <w:color w:val="00B050"/>
          <w:sz w:val="28"/>
          <w:szCs w:val="28"/>
        </w:rPr>
        <w:t>学生基本信息已提交，正等待审核...</w:t>
      </w:r>
      <w:r>
        <w:rPr>
          <w:rFonts w:hint="eastAsia" w:ascii="仿宋" w:hAnsi="仿宋" w:eastAsia="仿宋"/>
          <w:sz w:val="28"/>
          <w:szCs w:val="28"/>
        </w:rPr>
        <w:t>”的提示。</w:t>
      </w:r>
    </w:p>
    <w:p>
      <w:pPr>
        <w:rPr>
          <w:rFonts w:ascii="微软雅黑" w:hAnsi="微软雅黑" w:eastAsia="微软雅黑"/>
          <w:color w:val="00CC66"/>
          <w:szCs w:val="21"/>
          <w:shd w:val="clear" w:color="auto" w:fill="FFFFFF"/>
        </w:rPr>
      </w:pPr>
    </w:p>
    <w:p>
      <w:pPr>
        <w:rPr>
          <w:rFonts w:ascii="微软雅黑" w:hAnsi="微软雅黑" w:eastAsia="微软雅黑"/>
          <w:color w:val="00CC66"/>
          <w:szCs w:val="21"/>
          <w:shd w:val="clear" w:color="auto" w:fill="FFFFFF"/>
        </w:rPr>
      </w:pPr>
      <w:r>
        <w:drawing>
          <wp:inline distT="0" distB="0" distL="0" distR="0">
            <wp:extent cx="5244465" cy="25914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064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/>
    <w:p>
      <w:r>
        <w:rPr>
          <w:rFonts w:ascii="仿宋" w:hAnsi="仿宋" w:eastAsia="仿宋"/>
          <w:sz w:val="28"/>
          <w:szCs w:val="28"/>
        </w:rPr>
        <w:t>7</w:t>
      </w:r>
      <w:r>
        <w:rPr>
          <w:rFonts w:hint="eastAsia" w:ascii="仿宋" w:hAnsi="仿宋" w:eastAsia="仿宋"/>
          <w:sz w:val="28"/>
          <w:szCs w:val="28"/>
        </w:rPr>
        <w:t>、如果辅导员审核通过后将显示“</w:t>
      </w:r>
      <w:r>
        <w:rPr>
          <w:rFonts w:hint="eastAsia" w:ascii="仿宋" w:hAnsi="仿宋" w:eastAsia="仿宋"/>
          <w:color w:val="00B050"/>
          <w:sz w:val="28"/>
          <w:szCs w:val="28"/>
        </w:rPr>
        <w:t>学生基本信息审核通过</w:t>
      </w:r>
      <w:r>
        <w:rPr>
          <w:rFonts w:hint="eastAsia" w:ascii="仿宋" w:hAnsi="仿宋" w:eastAsia="仿宋"/>
          <w:sz w:val="28"/>
          <w:szCs w:val="28"/>
        </w:rPr>
        <w:t>”的提示。</w:t>
      </w:r>
      <w:r>
        <w:drawing>
          <wp:inline distT="0" distB="0" distL="0" distR="0">
            <wp:extent cx="5206365" cy="25723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507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8、如果信息被辅导员驳回，将会有驳回提示。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094990" cy="1818640"/>
            <wp:effectExtent l="19050" t="19050" r="1016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5238" cy="18190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9、如果密码遗失，请联系学院辅导员申请密码重置，学院辅导员有重置权限。重置后的密码为初始密码，即学生密码为身份证（如果有X请用大写,无身份证请用录取时所用证件号）后六位。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10、如果疑难问题，请发邮件到360548016@qq.com。邮件主题注明：2018年研究生基登记问题+学号+姓名+学院。邮件正文中写清问题描述并截图。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22780186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EF2"/>
    <w:rsid w:val="00061275"/>
    <w:rsid w:val="000F54B2"/>
    <w:rsid w:val="001C3481"/>
    <w:rsid w:val="002F7467"/>
    <w:rsid w:val="0033539E"/>
    <w:rsid w:val="003B004C"/>
    <w:rsid w:val="003C2A02"/>
    <w:rsid w:val="003D1943"/>
    <w:rsid w:val="003F4DB7"/>
    <w:rsid w:val="004B1DEF"/>
    <w:rsid w:val="004B50A9"/>
    <w:rsid w:val="00536EF2"/>
    <w:rsid w:val="006802B0"/>
    <w:rsid w:val="00706B7F"/>
    <w:rsid w:val="00716A51"/>
    <w:rsid w:val="00790B33"/>
    <w:rsid w:val="00794551"/>
    <w:rsid w:val="0082202E"/>
    <w:rsid w:val="008452DF"/>
    <w:rsid w:val="00847D1F"/>
    <w:rsid w:val="00943728"/>
    <w:rsid w:val="00A12DF4"/>
    <w:rsid w:val="00A376E5"/>
    <w:rsid w:val="00AC4DDC"/>
    <w:rsid w:val="00B15B32"/>
    <w:rsid w:val="00BC2CE5"/>
    <w:rsid w:val="00D2271E"/>
    <w:rsid w:val="00D36A08"/>
    <w:rsid w:val="00D3799C"/>
    <w:rsid w:val="00D75B47"/>
    <w:rsid w:val="00D76C23"/>
    <w:rsid w:val="00DC2601"/>
    <w:rsid w:val="00E83B45"/>
    <w:rsid w:val="00FD30B5"/>
    <w:rsid w:val="0FBF4DF8"/>
    <w:rsid w:val="25971414"/>
    <w:rsid w:val="271C538C"/>
    <w:rsid w:val="37BE1059"/>
    <w:rsid w:val="7B3C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107</Words>
  <Characters>610</Characters>
  <Lines>5</Lines>
  <Paragraphs>1</Paragraphs>
  <TotalTime>131</TotalTime>
  <ScaleCrop>false</ScaleCrop>
  <LinksUpToDate>false</LinksUpToDate>
  <CharactersWithSpaces>716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2018-04-11T03:50:00Z</dcterms:created>
  <dc:creator>PC</dc:creator>
  <cp:lastModifiedBy>ig4</cp:lastModifiedBy>
  <cp:lastPrinted>2018-09-06T01:22:13Z</cp:lastPrinted>
  <dcterms:modified xsi:type="dcterms:W3CDTF">2018-09-06T01:24:52Z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