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BF" w:rsidRPr="00DC5D2D" w:rsidRDefault="000F77BF" w:rsidP="00AE4D3F">
      <w:pPr>
        <w:spacing w:line="300" w:lineRule="auto"/>
        <w:jc w:val="center"/>
        <w:rPr>
          <w:rFonts w:ascii="楷体" w:eastAsia="楷体" w:hAnsi="楷体"/>
          <w:b/>
          <w:bCs/>
          <w:sz w:val="28"/>
          <w:szCs w:val="28"/>
        </w:rPr>
      </w:pPr>
      <w:r w:rsidRPr="00DC5D2D">
        <w:rPr>
          <w:rFonts w:ascii="楷体" w:eastAsia="楷体" w:hAnsi="楷体" w:hint="eastAsia"/>
          <w:b/>
          <w:bCs/>
          <w:sz w:val="28"/>
          <w:szCs w:val="28"/>
        </w:rPr>
        <w:t>致</w:t>
      </w:r>
      <w:r w:rsidR="004071BD" w:rsidRPr="00DC5D2D">
        <w:rPr>
          <w:rFonts w:ascii="楷体" w:eastAsia="楷体" w:hAnsi="楷体" w:hint="eastAsia"/>
          <w:b/>
          <w:bCs/>
          <w:sz w:val="28"/>
          <w:szCs w:val="28"/>
        </w:rPr>
        <w:t>“</w:t>
      </w:r>
      <w:r w:rsidR="001F5C76" w:rsidRPr="00DC5D2D">
        <w:rPr>
          <w:rFonts w:ascii="楷体" w:eastAsia="楷体" w:hAnsi="楷体" w:hint="eastAsia"/>
          <w:b/>
          <w:bCs/>
          <w:sz w:val="28"/>
        </w:rPr>
        <w:t>四川大学商学院</w:t>
      </w:r>
      <w:r w:rsidR="004071BD" w:rsidRPr="00DC5D2D">
        <w:rPr>
          <w:rFonts w:ascii="楷体" w:eastAsia="楷体" w:hAnsi="楷体" w:hint="eastAsia"/>
          <w:b/>
          <w:sz w:val="28"/>
          <w:szCs w:val="28"/>
        </w:rPr>
        <w:t>20</w:t>
      </w:r>
      <w:r w:rsidR="00D76E48" w:rsidRPr="00DC5D2D">
        <w:rPr>
          <w:rFonts w:ascii="楷体" w:eastAsia="楷体" w:hAnsi="楷体" w:hint="eastAsia"/>
          <w:b/>
          <w:sz w:val="28"/>
          <w:szCs w:val="28"/>
        </w:rPr>
        <w:t>1</w:t>
      </w:r>
      <w:r w:rsidR="00DC5D2D" w:rsidRPr="00DC5D2D">
        <w:rPr>
          <w:rFonts w:ascii="楷体" w:eastAsia="楷体" w:hAnsi="楷体" w:hint="eastAsia"/>
          <w:b/>
          <w:sz w:val="28"/>
          <w:szCs w:val="28"/>
        </w:rPr>
        <w:t>8</w:t>
      </w:r>
      <w:r w:rsidR="001F5C76" w:rsidRPr="00DC5D2D">
        <w:rPr>
          <w:rFonts w:ascii="楷体" w:eastAsia="楷体" w:hAnsi="楷体" w:hint="eastAsia"/>
          <w:b/>
          <w:sz w:val="28"/>
          <w:szCs w:val="28"/>
        </w:rPr>
        <w:t>级MBA新生</w:t>
      </w:r>
      <w:r w:rsidR="004071BD" w:rsidRPr="00DC5D2D">
        <w:rPr>
          <w:rFonts w:ascii="楷体" w:eastAsia="楷体" w:hAnsi="楷体" w:hint="eastAsia"/>
          <w:b/>
          <w:sz w:val="28"/>
          <w:szCs w:val="28"/>
        </w:rPr>
        <w:t>拓展</w:t>
      </w:r>
      <w:r w:rsidR="003852CB" w:rsidRPr="00DC5D2D">
        <w:rPr>
          <w:rFonts w:ascii="楷体" w:eastAsia="楷体" w:hAnsi="楷体" w:hint="eastAsia"/>
          <w:b/>
          <w:sz w:val="28"/>
          <w:szCs w:val="28"/>
        </w:rPr>
        <w:t>训练</w:t>
      </w:r>
      <w:r w:rsidR="004071BD" w:rsidRPr="00DC5D2D">
        <w:rPr>
          <w:rFonts w:ascii="楷体" w:eastAsia="楷体" w:hAnsi="楷体" w:hint="eastAsia"/>
          <w:b/>
          <w:sz w:val="28"/>
          <w:szCs w:val="28"/>
        </w:rPr>
        <w:t>营</w:t>
      </w:r>
      <w:r w:rsidR="004071BD" w:rsidRPr="00DC5D2D">
        <w:rPr>
          <w:rFonts w:ascii="楷体" w:eastAsia="楷体" w:hAnsi="楷体" w:hint="eastAsia"/>
          <w:b/>
          <w:bCs/>
          <w:sz w:val="28"/>
          <w:szCs w:val="28"/>
        </w:rPr>
        <w:t>”全体队</w:t>
      </w:r>
      <w:r w:rsidRPr="00DC5D2D">
        <w:rPr>
          <w:rFonts w:ascii="楷体" w:eastAsia="楷体" w:hAnsi="楷体" w:hint="eastAsia"/>
          <w:b/>
          <w:bCs/>
          <w:sz w:val="28"/>
          <w:szCs w:val="28"/>
        </w:rPr>
        <w:t>员的信</w:t>
      </w:r>
    </w:p>
    <w:p w:rsidR="00D874FC" w:rsidRDefault="00D874FC" w:rsidP="00D874FC">
      <w:pPr>
        <w:spacing w:line="440" w:lineRule="exact"/>
        <w:rPr>
          <w:rFonts w:ascii="黑体" w:eastAsia="黑体" w:hAnsi="宋体" w:hint="eastAsia"/>
          <w:b/>
          <w:bCs/>
          <w:sz w:val="24"/>
        </w:rPr>
      </w:pPr>
    </w:p>
    <w:p w:rsidR="000F77BF" w:rsidRPr="00DC5D2D" w:rsidRDefault="000F77BF" w:rsidP="00D874FC">
      <w:pPr>
        <w:spacing w:line="440" w:lineRule="exact"/>
        <w:rPr>
          <w:rFonts w:ascii="方正刻本仿宋简体" w:eastAsia="方正刻本仿宋简体" w:hAnsi="楷体"/>
          <w:b/>
          <w:bCs/>
          <w:sz w:val="24"/>
        </w:rPr>
      </w:pPr>
      <w:r w:rsidRPr="00DC5D2D">
        <w:rPr>
          <w:rFonts w:ascii="方正刻本仿宋简体" w:eastAsia="方正刻本仿宋简体" w:hAnsi="楷体" w:hint="eastAsia"/>
          <w:b/>
          <w:bCs/>
          <w:sz w:val="24"/>
        </w:rPr>
        <w:t>亲爱的</w:t>
      </w:r>
      <w:r w:rsidR="00E02F7F" w:rsidRPr="00DC5D2D">
        <w:rPr>
          <w:rFonts w:ascii="方正刻本仿宋简体" w:eastAsia="方正刻本仿宋简体" w:hAnsi="楷体" w:hint="eastAsia"/>
          <w:b/>
          <w:bCs/>
          <w:sz w:val="24"/>
        </w:rPr>
        <w:t>同学</w:t>
      </w:r>
      <w:bookmarkStart w:id="0" w:name="_GoBack"/>
      <w:bookmarkEnd w:id="0"/>
      <w:r w:rsidRPr="00DC5D2D">
        <w:rPr>
          <w:rFonts w:ascii="方正刻本仿宋简体" w:eastAsia="方正刻本仿宋简体" w:hAnsi="楷体" w:hint="eastAsia"/>
          <w:b/>
          <w:bCs/>
          <w:sz w:val="24"/>
        </w:rPr>
        <w:t>：您好！</w:t>
      </w:r>
    </w:p>
    <w:p w:rsidR="00DC5D2D" w:rsidRDefault="00D27AEE" w:rsidP="00E51E09">
      <w:pPr>
        <w:spacing w:line="440" w:lineRule="exact"/>
        <w:ind w:firstLine="465"/>
        <w:jc w:val="center"/>
        <w:rPr>
          <w:rFonts w:ascii="方正刻本仿宋简体" w:eastAsia="方正刻本仿宋简体" w:hAnsi="楷体"/>
          <w:sz w:val="24"/>
        </w:rPr>
      </w:pPr>
      <w:r w:rsidRPr="00DC5D2D">
        <w:rPr>
          <w:rFonts w:ascii="方正刻本仿宋简体" w:eastAsia="方正刻本仿宋简体" w:hAnsi="楷体" w:hint="eastAsia"/>
          <w:sz w:val="24"/>
        </w:rPr>
        <w:t>欢迎您参加“</w:t>
      </w:r>
      <w:r w:rsidR="00DC5D2D" w:rsidRPr="00DC5D2D">
        <w:rPr>
          <w:rFonts w:ascii="方正刻本仿宋简体" w:eastAsia="方正刻本仿宋简体" w:hAnsi="楷体" w:hint="eastAsia"/>
          <w:b/>
          <w:sz w:val="24"/>
        </w:rPr>
        <w:t>新时代长征路</w:t>
      </w:r>
      <w:r w:rsidRPr="00DC5D2D">
        <w:rPr>
          <w:rFonts w:ascii="方正刻本仿宋简体" w:eastAsia="方正刻本仿宋简体" w:hAnsi="楷体" w:hint="eastAsia"/>
          <w:b/>
          <w:sz w:val="24"/>
        </w:rPr>
        <w:t>——</w:t>
      </w:r>
      <w:r w:rsidR="00E02F7F" w:rsidRPr="00DC5D2D">
        <w:rPr>
          <w:rFonts w:ascii="方正刻本仿宋简体" w:eastAsia="方正刻本仿宋简体" w:hAnsi="楷体" w:hint="eastAsia"/>
          <w:b/>
          <w:sz w:val="24"/>
        </w:rPr>
        <w:t>四川大学商学院201</w:t>
      </w:r>
      <w:r w:rsidR="00DC5D2D" w:rsidRPr="00DC5D2D">
        <w:rPr>
          <w:rFonts w:ascii="方正刻本仿宋简体" w:eastAsia="方正刻本仿宋简体" w:hAnsi="楷体" w:hint="eastAsia"/>
          <w:b/>
          <w:sz w:val="24"/>
        </w:rPr>
        <w:t>8</w:t>
      </w:r>
      <w:r w:rsidR="00E02F7F" w:rsidRPr="00DC5D2D">
        <w:rPr>
          <w:rFonts w:ascii="方正刻本仿宋简体" w:eastAsia="方正刻本仿宋简体" w:hAnsi="楷体" w:hint="eastAsia"/>
          <w:b/>
          <w:sz w:val="24"/>
        </w:rPr>
        <w:t>级MBA新生主题素质拓展</w:t>
      </w:r>
      <w:r w:rsidR="00D76E48" w:rsidRPr="00DC5D2D">
        <w:rPr>
          <w:rFonts w:ascii="方正刻本仿宋简体" w:eastAsia="方正刻本仿宋简体" w:hAnsi="楷体" w:hint="eastAsia"/>
          <w:b/>
          <w:sz w:val="24"/>
        </w:rPr>
        <w:t>训练</w:t>
      </w:r>
      <w:r w:rsidRPr="00DC5D2D">
        <w:rPr>
          <w:rFonts w:ascii="方正刻本仿宋简体" w:eastAsia="方正刻本仿宋简体" w:hAnsi="楷体" w:hint="eastAsia"/>
          <w:b/>
          <w:sz w:val="24"/>
        </w:rPr>
        <w:t>营</w:t>
      </w:r>
      <w:r w:rsidRPr="00DC5D2D">
        <w:rPr>
          <w:rFonts w:ascii="方正刻本仿宋简体" w:eastAsia="方正刻本仿宋简体" w:hAnsi="楷体" w:hint="eastAsia"/>
          <w:sz w:val="24"/>
        </w:rPr>
        <w:t>”</w:t>
      </w:r>
      <w:r w:rsidR="000F77BF" w:rsidRPr="00DC5D2D">
        <w:rPr>
          <w:rFonts w:ascii="方正刻本仿宋简体" w:eastAsia="方正刻本仿宋简体" w:hAnsi="楷体" w:hint="eastAsia"/>
          <w:sz w:val="24"/>
        </w:rPr>
        <w:t>。为了即将到来的这次</w:t>
      </w:r>
      <w:r w:rsidR="000F77BF" w:rsidRPr="00DC5D2D">
        <w:rPr>
          <w:rFonts w:ascii="方正刻本仿宋简体" w:eastAsia="方正刻本仿宋简体" w:hAnsi="楷体" w:hint="eastAsia"/>
          <w:b/>
          <w:sz w:val="24"/>
        </w:rPr>
        <w:t>培训</w:t>
      </w:r>
      <w:r w:rsidR="000F77BF" w:rsidRPr="00DC5D2D">
        <w:rPr>
          <w:rFonts w:ascii="方正刻本仿宋简体" w:eastAsia="方正刻本仿宋简体" w:hAnsi="楷体" w:hint="eastAsia"/>
          <w:sz w:val="24"/>
        </w:rPr>
        <w:t>，我们已进行了一段时间的沟通并做了认真的准备，在培训</w:t>
      </w:r>
    </w:p>
    <w:p w:rsidR="000F77BF" w:rsidRPr="00DC5D2D" w:rsidRDefault="000F77BF" w:rsidP="00E51E09">
      <w:pPr>
        <w:spacing w:line="440" w:lineRule="exact"/>
        <w:rPr>
          <w:rFonts w:ascii="方正刻本仿宋简体" w:eastAsia="方正刻本仿宋简体" w:hAnsi="楷体"/>
          <w:sz w:val="24"/>
        </w:rPr>
      </w:pPr>
      <w:r w:rsidRPr="00DC5D2D">
        <w:rPr>
          <w:rFonts w:ascii="方正刻本仿宋简体" w:eastAsia="方正刻本仿宋简体" w:hAnsi="楷体" w:hint="eastAsia"/>
          <w:sz w:val="24"/>
        </w:rPr>
        <w:t>即将实施之际，让我们就有关情况和要求</w:t>
      </w:r>
      <w:r w:rsidR="004071BD" w:rsidRPr="00DC5D2D">
        <w:rPr>
          <w:rFonts w:ascii="方正刻本仿宋简体" w:eastAsia="方正刻本仿宋简体" w:hAnsi="楷体" w:hint="eastAsia"/>
          <w:sz w:val="24"/>
        </w:rPr>
        <w:t>向您</w:t>
      </w:r>
      <w:r w:rsidRPr="00DC5D2D">
        <w:rPr>
          <w:rFonts w:ascii="方正刻本仿宋简体" w:eastAsia="方正刻本仿宋简体" w:hAnsi="楷体" w:hint="eastAsia"/>
          <w:sz w:val="24"/>
        </w:rPr>
        <w:t>沟通，</w:t>
      </w:r>
      <w:r w:rsidR="004071BD" w:rsidRPr="00DC5D2D">
        <w:rPr>
          <w:rFonts w:ascii="方正刻本仿宋简体" w:eastAsia="方正刻本仿宋简体" w:hAnsi="楷体" w:hint="eastAsia"/>
          <w:sz w:val="24"/>
        </w:rPr>
        <w:t>因为，</w:t>
      </w:r>
      <w:r w:rsidR="003D567E" w:rsidRPr="00DC5D2D">
        <w:rPr>
          <w:rFonts w:ascii="方正刻本仿宋简体" w:eastAsia="方正刻本仿宋简体" w:hAnsi="楷体" w:hint="eastAsia"/>
          <w:b/>
          <w:sz w:val="24"/>
        </w:rPr>
        <w:t>您</w:t>
      </w:r>
      <w:r w:rsidRPr="00DC5D2D">
        <w:rPr>
          <w:rFonts w:ascii="方正刻本仿宋简体" w:eastAsia="方正刻本仿宋简体" w:hAnsi="楷体" w:hint="eastAsia"/>
          <w:b/>
          <w:sz w:val="24"/>
        </w:rPr>
        <w:t>是这次</w:t>
      </w:r>
      <w:r w:rsidR="004071BD" w:rsidRPr="00DC5D2D">
        <w:rPr>
          <w:rFonts w:ascii="方正刻本仿宋简体" w:eastAsia="方正刻本仿宋简体" w:hAnsi="楷体" w:hint="eastAsia"/>
          <w:b/>
          <w:sz w:val="24"/>
        </w:rPr>
        <w:t>拓展训练活动</w:t>
      </w:r>
      <w:r w:rsidRPr="00DC5D2D">
        <w:rPr>
          <w:rFonts w:ascii="方正刻本仿宋简体" w:eastAsia="方正刻本仿宋简体" w:hAnsi="楷体" w:hint="eastAsia"/>
          <w:b/>
          <w:sz w:val="24"/>
        </w:rPr>
        <w:t>的主角！</w:t>
      </w:r>
    </w:p>
    <w:p w:rsidR="00030EB3" w:rsidRPr="00DC5D2D" w:rsidRDefault="00030EB3" w:rsidP="00D874FC">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▲培训时间：</w:t>
      </w:r>
      <w:r w:rsidR="00FA4951" w:rsidRPr="00DC5D2D">
        <w:rPr>
          <w:rFonts w:ascii="方正刻本仿宋简体" w:eastAsia="方正刻本仿宋简体" w:hAnsi="楷体" w:hint="eastAsia"/>
          <w:b/>
          <w:sz w:val="24"/>
        </w:rPr>
        <w:t xml:space="preserve"> 201</w:t>
      </w:r>
      <w:r w:rsidR="00DC5D2D" w:rsidRPr="00DC5D2D">
        <w:rPr>
          <w:rFonts w:ascii="方正刻本仿宋简体" w:eastAsia="方正刻本仿宋简体" w:hAnsi="楷体" w:hint="eastAsia"/>
          <w:b/>
          <w:sz w:val="24"/>
        </w:rPr>
        <w:t>8</w:t>
      </w:r>
      <w:r w:rsidR="00FA4951" w:rsidRPr="00DC5D2D">
        <w:rPr>
          <w:rFonts w:ascii="方正刻本仿宋简体" w:eastAsia="方正刻本仿宋简体" w:hAnsi="楷体" w:hint="eastAsia"/>
          <w:b/>
          <w:sz w:val="24"/>
        </w:rPr>
        <w:t>年</w:t>
      </w:r>
      <w:r w:rsidR="00E02F7F" w:rsidRPr="00DC5D2D">
        <w:rPr>
          <w:rFonts w:ascii="方正刻本仿宋简体" w:eastAsia="方正刻本仿宋简体" w:hAnsi="楷体" w:hint="eastAsia"/>
          <w:b/>
          <w:sz w:val="24"/>
        </w:rPr>
        <w:t>9</w:t>
      </w:r>
      <w:r w:rsidR="00FA4951" w:rsidRPr="00DC5D2D">
        <w:rPr>
          <w:rFonts w:ascii="方正刻本仿宋简体" w:eastAsia="方正刻本仿宋简体" w:hAnsi="楷体" w:hint="eastAsia"/>
          <w:b/>
          <w:sz w:val="24"/>
        </w:rPr>
        <w:t>月</w:t>
      </w:r>
      <w:r w:rsidR="00DC5D2D" w:rsidRPr="00DC5D2D">
        <w:rPr>
          <w:rFonts w:ascii="方正刻本仿宋简体" w:eastAsia="方正刻本仿宋简体" w:hAnsi="楷体" w:hint="eastAsia"/>
          <w:b/>
          <w:sz w:val="24"/>
        </w:rPr>
        <w:t>14</w:t>
      </w:r>
      <w:r w:rsidR="00FA4951" w:rsidRPr="00DC5D2D">
        <w:rPr>
          <w:rFonts w:ascii="方正刻本仿宋简体" w:eastAsia="方正刻本仿宋简体" w:hAnsi="楷体" w:hint="eastAsia"/>
          <w:b/>
          <w:sz w:val="24"/>
        </w:rPr>
        <w:t>—</w:t>
      </w:r>
      <w:r w:rsidR="00E02F7F" w:rsidRPr="00DC5D2D">
        <w:rPr>
          <w:rFonts w:ascii="方正刻本仿宋简体" w:eastAsia="方正刻本仿宋简体" w:hAnsi="楷体" w:hint="eastAsia"/>
          <w:b/>
          <w:sz w:val="24"/>
        </w:rPr>
        <w:t>1</w:t>
      </w:r>
      <w:r w:rsidR="00DC5D2D" w:rsidRPr="00DC5D2D">
        <w:rPr>
          <w:rFonts w:ascii="方正刻本仿宋简体" w:eastAsia="方正刻本仿宋简体" w:hAnsi="楷体" w:hint="eastAsia"/>
          <w:b/>
          <w:sz w:val="24"/>
        </w:rPr>
        <w:t>6</w:t>
      </w:r>
      <w:r w:rsidR="00FA4951" w:rsidRPr="00DC5D2D">
        <w:rPr>
          <w:rFonts w:ascii="方正刻本仿宋简体" w:eastAsia="方正刻本仿宋简体" w:hAnsi="楷体" w:hint="eastAsia"/>
          <w:b/>
          <w:sz w:val="24"/>
        </w:rPr>
        <w:t>日</w:t>
      </w:r>
    </w:p>
    <w:p w:rsidR="00030EB3" w:rsidRPr="00DC5D2D" w:rsidRDefault="00030EB3" w:rsidP="00D874FC">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▲培训对象：</w:t>
      </w:r>
      <w:r w:rsidR="009F1029" w:rsidRPr="00DC5D2D">
        <w:rPr>
          <w:rFonts w:ascii="方正刻本仿宋简体" w:eastAsia="方正刻本仿宋简体" w:hAnsi="楷体" w:hint="eastAsia"/>
          <w:b/>
          <w:sz w:val="24"/>
        </w:rPr>
        <w:t>四川大学</w:t>
      </w:r>
      <w:r w:rsidR="00E02F7F" w:rsidRPr="00DC5D2D">
        <w:rPr>
          <w:rFonts w:ascii="方正刻本仿宋简体" w:eastAsia="方正刻本仿宋简体" w:hAnsi="楷体" w:hint="eastAsia"/>
          <w:b/>
          <w:sz w:val="24"/>
        </w:rPr>
        <w:t>商学院201</w:t>
      </w:r>
      <w:r w:rsidR="00DC5D2D" w:rsidRPr="00DC5D2D">
        <w:rPr>
          <w:rFonts w:ascii="方正刻本仿宋简体" w:eastAsia="方正刻本仿宋简体" w:hAnsi="楷体" w:hint="eastAsia"/>
          <w:b/>
          <w:sz w:val="24"/>
        </w:rPr>
        <w:t>8</w:t>
      </w:r>
      <w:r w:rsidR="00E02F7F" w:rsidRPr="00DC5D2D">
        <w:rPr>
          <w:rFonts w:ascii="方正刻本仿宋简体" w:eastAsia="方正刻本仿宋简体" w:hAnsi="楷体" w:hint="eastAsia"/>
          <w:b/>
          <w:sz w:val="24"/>
        </w:rPr>
        <w:t>级MBA同学</w:t>
      </w:r>
    </w:p>
    <w:p w:rsidR="00030EB3" w:rsidRPr="00DC5D2D" w:rsidRDefault="00030EB3" w:rsidP="00D874FC">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▲培训地点：</w:t>
      </w:r>
      <w:r w:rsidR="008456BA" w:rsidRPr="00DC5D2D">
        <w:rPr>
          <w:rFonts w:ascii="方正刻本仿宋简体" w:eastAsia="方正刻本仿宋简体" w:hAnsi="楷体" w:hint="eastAsia"/>
          <w:b/>
          <w:sz w:val="24"/>
        </w:rPr>
        <w:t>都江堰虹口高原河谷培训基地</w:t>
      </w:r>
    </w:p>
    <w:p w:rsidR="00030EB3" w:rsidRPr="00DC5D2D" w:rsidRDefault="00030EB3" w:rsidP="00D874FC">
      <w:pPr>
        <w:spacing w:line="440" w:lineRule="exact"/>
        <w:ind w:firstLineChars="200" w:firstLine="480"/>
        <w:rPr>
          <w:rFonts w:ascii="方正刻本仿宋简体" w:eastAsia="方正刻本仿宋简体" w:hAnsi="楷体"/>
          <w:b/>
          <w:sz w:val="24"/>
        </w:rPr>
      </w:pPr>
      <w:r w:rsidRPr="00DC5D2D">
        <w:rPr>
          <w:rFonts w:ascii="方正刻本仿宋简体" w:eastAsia="方正刻本仿宋简体" w:hAnsi="楷体" w:hint="eastAsia"/>
          <w:b/>
          <w:sz w:val="24"/>
        </w:rPr>
        <w:t>▲培训组织：</w:t>
      </w:r>
      <w:r w:rsidR="00FA4951" w:rsidRPr="00DC5D2D">
        <w:rPr>
          <w:rFonts w:ascii="方正刻本仿宋简体" w:eastAsia="方正刻本仿宋简体" w:hAnsi="楷体" w:hint="eastAsia"/>
          <w:b/>
          <w:sz w:val="24"/>
        </w:rPr>
        <w:t>成都元</w:t>
      </w:r>
      <w:proofErr w:type="gramStart"/>
      <w:r w:rsidR="00FA4951" w:rsidRPr="00DC5D2D">
        <w:rPr>
          <w:rFonts w:ascii="方正刻本仿宋简体" w:eastAsia="方正刻本仿宋简体" w:hAnsi="楷体" w:hint="eastAsia"/>
          <w:b/>
          <w:sz w:val="24"/>
        </w:rPr>
        <w:t>典人生</w:t>
      </w:r>
      <w:proofErr w:type="gramEnd"/>
      <w:r w:rsidR="00FA4951" w:rsidRPr="00DC5D2D">
        <w:rPr>
          <w:rFonts w:ascii="方正刻本仿宋简体" w:eastAsia="方正刻本仿宋简体" w:hAnsi="楷体" w:hint="eastAsia"/>
          <w:b/>
          <w:sz w:val="24"/>
        </w:rPr>
        <w:t>实现教育有限公司（简介附后）</w:t>
      </w:r>
    </w:p>
    <w:p w:rsidR="000F77BF" w:rsidRPr="00DC5D2D" w:rsidRDefault="005029CE" w:rsidP="00D874FC">
      <w:pPr>
        <w:spacing w:line="440" w:lineRule="exact"/>
        <w:ind w:firstLineChars="200" w:firstLine="480"/>
        <w:rPr>
          <w:rFonts w:ascii="方正刻本仿宋简体" w:eastAsia="方正刻本仿宋简体" w:hAnsi="宋体"/>
          <w:b/>
          <w:bCs/>
          <w:sz w:val="24"/>
        </w:rPr>
      </w:pPr>
      <w:r w:rsidRPr="00DC5D2D">
        <w:rPr>
          <w:rFonts w:ascii="方正刻本仿宋简体" w:eastAsia="方正刻本仿宋简体" w:hAnsi="宋体" w:hint="eastAsia"/>
          <w:b/>
          <w:sz w:val="24"/>
        </w:rPr>
        <w:t xml:space="preserve">▲  </w:t>
      </w:r>
      <w:r w:rsidR="000F77BF" w:rsidRPr="00DC5D2D">
        <w:rPr>
          <w:rFonts w:ascii="方正刻本仿宋简体" w:eastAsia="方正刻本仿宋简体" w:hAnsi="宋体" w:hint="eastAsia"/>
          <w:b/>
          <w:bCs/>
          <w:sz w:val="24"/>
        </w:rPr>
        <w:t>关于体验式培训</w:t>
      </w:r>
    </w:p>
    <w:p w:rsidR="000F77BF" w:rsidRPr="00DC5D2D" w:rsidRDefault="000F77BF" w:rsidP="005029CE">
      <w:pPr>
        <w:spacing w:line="440" w:lineRule="exact"/>
        <w:ind w:leftChars="200" w:left="420"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体验式培训是现代组织经常使用的培训方法，它把工作变成游戏和活动，用学员的亲身体验代替老师的乏味的讲授，在充满乐趣、挑战和对现实工作模拟的体验中完成培训，再将培训中的切身感受和提升出的理论带回到工作中，得到单纯讲授无法达到的效果。</w:t>
      </w:r>
    </w:p>
    <w:p w:rsidR="000F77BF" w:rsidRPr="00DC5D2D" w:rsidRDefault="000F77BF" w:rsidP="005029CE">
      <w:pPr>
        <w:spacing w:line="440" w:lineRule="exact"/>
        <w:ind w:leftChars="200" w:left="420"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培训中为达到好的效果，您会在心理和解决问题的能力上面对种种挑战，通过对心理上的“舒适区”的突破，获得新的感受和感悟。我们的目的并非</w:t>
      </w:r>
      <w:proofErr w:type="gramStart"/>
      <w:r w:rsidRPr="00DC5D2D">
        <w:rPr>
          <w:rFonts w:ascii="方正刻本仿宋简体" w:eastAsia="方正刻本仿宋简体" w:hAnsi="宋体" w:hint="eastAsia"/>
          <w:sz w:val="24"/>
        </w:rPr>
        <w:t>考验您</w:t>
      </w:r>
      <w:proofErr w:type="gramEnd"/>
      <w:r w:rsidRPr="00DC5D2D">
        <w:rPr>
          <w:rFonts w:ascii="方正刻本仿宋简体" w:eastAsia="方正刻本仿宋简体" w:hAnsi="宋体" w:hint="eastAsia"/>
          <w:sz w:val="24"/>
        </w:rPr>
        <w:t>的身体和心理的极限，在培训中我们</w:t>
      </w:r>
      <w:proofErr w:type="gramStart"/>
      <w:r w:rsidRPr="00DC5D2D">
        <w:rPr>
          <w:rFonts w:ascii="方正刻本仿宋简体" w:eastAsia="方正刻本仿宋简体" w:hAnsi="宋体" w:hint="eastAsia"/>
          <w:sz w:val="24"/>
        </w:rPr>
        <w:t>鼓励您面对</w:t>
      </w:r>
      <w:proofErr w:type="gramEnd"/>
      <w:r w:rsidRPr="00DC5D2D">
        <w:rPr>
          <w:rFonts w:ascii="方正刻本仿宋简体" w:eastAsia="方正刻本仿宋简体" w:hAnsi="宋体" w:hint="eastAsia"/>
          <w:sz w:val="24"/>
        </w:rPr>
        <w:t>并克服挑战，同时也尊重您的选择。</w:t>
      </w:r>
    </w:p>
    <w:p w:rsidR="000F77BF" w:rsidRPr="00DC5D2D" w:rsidRDefault="005029CE" w:rsidP="00D874FC">
      <w:pPr>
        <w:spacing w:line="440" w:lineRule="exact"/>
        <w:ind w:firstLineChars="196" w:firstLine="471"/>
        <w:rPr>
          <w:rFonts w:ascii="方正刻本仿宋简体" w:eastAsia="方正刻本仿宋简体" w:hAnsi="宋体"/>
          <w:b/>
          <w:bCs/>
          <w:sz w:val="24"/>
        </w:rPr>
      </w:pPr>
      <w:r w:rsidRPr="00DC5D2D">
        <w:rPr>
          <w:rFonts w:ascii="方正刻本仿宋简体" w:eastAsia="方正刻本仿宋简体" w:hAnsi="宋体" w:hint="eastAsia"/>
          <w:b/>
          <w:sz w:val="24"/>
        </w:rPr>
        <w:t xml:space="preserve">▲  </w:t>
      </w:r>
      <w:r w:rsidR="000F77BF" w:rsidRPr="00DC5D2D">
        <w:rPr>
          <w:rFonts w:ascii="方正刻本仿宋简体" w:eastAsia="方正刻本仿宋简体" w:hAnsi="宋体" w:hint="eastAsia"/>
          <w:b/>
          <w:bCs/>
          <w:sz w:val="24"/>
        </w:rPr>
        <w:t>您需要做什么准备</w:t>
      </w:r>
    </w:p>
    <w:p w:rsidR="000F77BF" w:rsidRPr="00DC5D2D" w:rsidRDefault="000F77BF" w:rsidP="00D874FC">
      <w:pPr>
        <w:spacing w:line="440" w:lineRule="exact"/>
        <w:ind w:leftChars="171" w:left="359" w:firstLineChars="170" w:firstLine="408"/>
        <w:rPr>
          <w:rFonts w:ascii="方正刻本仿宋简体" w:eastAsia="方正刻本仿宋简体" w:hAnsi="宋体"/>
          <w:sz w:val="24"/>
        </w:rPr>
      </w:pPr>
      <w:r w:rsidRPr="00DC5D2D">
        <w:rPr>
          <w:rFonts w:ascii="方正刻本仿宋简体" w:eastAsia="方正刻本仿宋简体" w:hAnsi="宋体" w:hint="eastAsia"/>
          <w:b/>
          <w:sz w:val="24"/>
          <w:shd w:val="pct15" w:color="auto" w:fill="FFFFFF"/>
        </w:rPr>
        <w:t>心理</w:t>
      </w:r>
      <w:r w:rsidR="00AE4D3F" w:rsidRPr="00DC5D2D">
        <w:rPr>
          <w:rFonts w:ascii="方正刻本仿宋简体" w:eastAsia="方正刻本仿宋简体" w:hAnsi="宋体" w:hint="eastAsia"/>
          <w:b/>
          <w:sz w:val="24"/>
          <w:shd w:val="pct15" w:color="auto" w:fill="FFFFFF"/>
        </w:rPr>
        <w:t>：</w:t>
      </w:r>
      <w:r w:rsidRPr="00DC5D2D">
        <w:rPr>
          <w:rFonts w:ascii="方正刻本仿宋简体" w:eastAsia="方正刻本仿宋简体" w:hAnsi="宋体" w:hint="eastAsia"/>
          <w:sz w:val="24"/>
        </w:rPr>
        <w:t>好的心态也许是最为重要的，不同的心态会导致不同的结果</w:t>
      </w:r>
      <w:r w:rsidR="00EB5FD1" w:rsidRPr="00DC5D2D">
        <w:rPr>
          <w:rFonts w:ascii="方正刻本仿宋简体" w:eastAsia="方正刻本仿宋简体" w:hAnsi="宋体" w:hint="eastAsia"/>
          <w:sz w:val="24"/>
        </w:rPr>
        <w:t>；</w:t>
      </w:r>
      <w:r w:rsidRPr="00DC5D2D">
        <w:rPr>
          <w:rFonts w:ascii="方正刻本仿宋简体" w:eastAsia="方正刻本仿宋简体" w:hAnsi="宋体" w:hint="eastAsia"/>
          <w:sz w:val="24"/>
        </w:rPr>
        <w:t>对自己有充分的信心，愿意客观面对自己的缺点，</w:t>
      </w:r>
      <w:r w:rsidR="005029CE" w:rsidRPr="00DC5D2D">
        <w:rPr>
          <w:rFonts w:ascii="方正刻本仿宋简体" w:eastAsia="方正刻本仿宋简体" w:hAnsi="宋体" w:hint="eastAsia"/>
          <w:sz w:val="24"/>
        </w:rPr>
        <w:t>经过努力，</w:t>
      </w:r>
      <w:r w:rsidRPr="00DC5D2D">
        <w:rPr>
          <w:rFonts w:ascii="方正刻本仿宋简体" w:eastAsia="方正刻本仿宋简体" w:hAnsi="宋体" w:hint="eastAsia"/>
          <w:sz w:val="24"/>
        </w:rPr>
        <w:t>相信有更多的理想是可以实现的。</w:t>
      </w:r>
      <w:r w:rsidR="008F0B16" w:rsidRPr="00DC5D2D">
        <w:rPr>
          <w:rFonts w:ascii="方正刻本仿宋简体" w:eastAsia="方正刻本仿宋简体" w:hAnsi="宋体" w:hint="eastAsia"/>
          <w:sz w:val="24"/>
        </w:rPr>
        <w:t>坦然接受大自然的安排，就算是遇到瓢泼大雨也是正常的，我们无法选择大自然，只能选择我们自己的态度（当然，我们也准备了后备方案和雨衣）。积极主动参与各项活动，尽自己最大的努力接受各种挑战，</w:t>
      </w:r>
      <w:proofErr w:type="gramStart"/>
      <w:r w:rsidR="008F0B16" w:rsidRPr="00DC5D2D">
        <w:rPr>
          <w:rFonts w:ascii="方正刻本仿宋简体" w:eastAsia="方正刻本仿宋简体" w:hAnsi="宋体" w:hint="eastAsia"/>
          <w:sz w:val="24"/>
        </w:rPr>
        <w:t>视成功</w:t>
      </w:r>
      <w:proofErr w:type="gramEnd"/>
      <w:r w:rsidR="008F0B16" w:rsidRPr="00DC5D2D">
        <w:rPr>
          <w:rFonts w:ascii="方正刻本仿宋简体" w:eastAsia="方正刻本仿宋简体" w:hAnsi="宋体" w:hint="eastAsia"/>
          <w:sz w:val="24"/>
        </w:rPr>
        <w:t>为目标。</w:t>
      </w:r>
    </w:p>
    <w:p w:rsidR="000F77BF" w:rsidRPr="00DC5D2D" w:rsidRDefault="000F77BF" w:rsidP="00D874FC">
      <w:pPr>
        <w:spacing w:line="440" w:lineRule="exact"/>
        <w:ind w:leftChars="171" w:left="359" w:firstLineChars="170" w:firstLine="408"/>
        <w:rPr>
          <w:rFonts w:ascii="方正刻本仿宋简体" w:eastAsia="方正刻本仿宋简体" w:hAnsi="宋体"/>
          <w:sz w:val="24"/>
        </w:rPr>
      </w:pPr>
      <w:r w:rsidRPr="00DC5D2D">
        <w:rPr>
          <w:rFonts w:ascii="方正刻本仿宋简体" w:eastAsia="方正刻本仿宋简体" w:hAnsi="宋体" w:hint="eastAsia"/>
          <w:b/>
          <w:sz w:val="24"/>
          <w:shd w:val="pct15" w:color="auto" w:fill="FFFFFF"/>
        </w:rPr>
        <w:t>身体</w:t>
      </w:r>
      <w:r w:rsidR="00AE4D3F" w:rsidRPr="00DC5D2D">
        <w:rPr>
          <w:rFonts w:ascii="方正刻本仿宋简体" w:eastAsia="方正刻本仿宋简体" w:hAnsi="宋体" w:hint="eastAsia"/>
          <w:b/>
          <w:sz w:val="24"/>
          <w:shd w:val="pct15" w:color="auto" w:fill="FFFFFF"/>
        </w:rPr>
        <w:t>：</w:t>
      </w:r>
      <w:r w:rsidRPr="00DC5D2D">
        <w:rPr>
          <w:rFonts w:ascii="方正刻本仿宋简体" w:eastAsia="方正刻本仿宋简体" w:hAnsi="宋体" w:hint="eastAsia"/>
          <w:sz w:val="24"/>
        </w:rPr>
        <w:t>健康而强壮的体魄无疑对户外体验培训是有利的，但并非只有身强力壮者才能参加培训。只要身体基本健康，无特殊疾病和不适，都可以参加培训。因为体验</w:t>
      </w:r>
      <w:r w:rsidR="005029CE" w:rsidRPr="00DC5D2D">
        <w:rPr>
          <w:rFonts w:ascii="方正刻本仿宋简体" w:eastAsia="方正刻本仿宋简体" w:hAnsi="宋体" w:hint="eastAsia"/>
          <w:sz w:val="24"/>
        </w:rPr>
        <w:t>式</w:t>
      </w:r>
      <w:r w:rsidRPr="00DC5D2D">
        <w:rPr>
          <w:rFonts w:ascii="方正刻本仿宋简体" w:eastAsia="方正刻本仿宋简体" w:hAnsi="宋体" w:hint="eastAsia"/>
          <w:sz w:val="24"/>
        </w:rPr>
        <w:t>培训注重体验和感悟，并不以完成项目为重要目的，也不是一种身体能力的竞赛。但由于要在户外进行一些活动，基本的体能和活动能力也是必要的。您</w:t>
      </w:r>
      <w:r w:rsidR="005029CE" w:rsidRPr="00DC5D2D">
        <w:rPr>
          <w:rFonts w:ascii="方正刻本仿宋简体" w:eastAsia="方正刻本仿宋简体" w:hAnsi="宋体" w:hint="eastAsia"/>
          <w:sz w:val="24"/>
        </w:rPr>
        <w:t>可以</w:t>
      </w:r>
      <w:r w:rsidRPr="00DC5D2D">
        <w:rPr>
          <w:rFonts w:ascii="方正刻本仿宋简体" w:eastAsia="方正刻本仿宋简体" w:hAnsi="宋体" w:hint="eastAsia"/>
          <w:sz w:val="24"/>
        </w:rPr>
        <w:t>做些慢跑和伸展等活动（不必剧烈），让身体处于更好的状态。</w:t>
      </w:r>
    </w:p>
    <w:p w:rsidR="000F77BF" w:rsidRPr="00DC5D2D" w:rsidRDefault="000F77BF" w:rsidP="00D874FC">
      <w:pPr>
        <w:spacing w:line="440" w:lineRule="exact"/>
        <w:ind w:leftChars="171" w:left="359" w:firstLineChars="170" w:firstLine="408"/>
        <w:rPr>
          <w:rFonts w:ascii="方正刻本仿宋简体" w:eastAsia="方正刻本仿宋简体" w:hAnsi="宋体"/>
          <w:b/>
          <w:sz w:val="24"/>
        </w:rPr>
      </w:pPr>
      <w:r w:rsidRPr="00DC5D2D">
        <w:rPr>
          <w:rFonts w:ascii="方正刻本仿宋简体" w:eastAsia="方正刻本仿宋简体" w:hAnsi="宋体" w:hint="eastAsia"/>
          <w:b/>
          <w:sz w:val="24"/>
          <w:u w:val="single"/>
        </w:rPr>
        <w:t>以下情况属于不能参加培训的范围：</w:t>
      </w:r>
      <w:r w:rsidRPr="00DC5D2D">
        <w:rPr>
          <w:rFonts w:ascii="方正刻本仿宋简体" w:eastAsia="方正刻本仿宋简体" w:hAnsi="宋体" w:hint="eastAsia"/>
          <w:sz w:val="24"/>
        </w:rPr>
        <w:t>精神病、心脏病、脑淤血、癫痫、孕妇、习惯性脱臼、较重的颈椎腰椎疾病、骨坏死、肌无力，以及各种传染病正处于发病期的患者。</w:t>
      </w:r>
    </w:p>
    <w:p w:rsidR="000F77BF" w:rsidRPr="00DC5D2D" w:rsidRDefault="000F77BF" w:rsidP="00D874FC">
      <w:pPr>
        <w:spacing w:line="440" w:lineRule="exact"/>
        <w:ind w:leftChars="171" w:left="359" w:firstLineChars="170" w:firstLine="408"/>
        <w:rPr>
          <w:rFonts w:ascii="方正刻本仿宋简体" w:eastAsia="方正刻本仿宋简体" w:hAnsi="宋体"/>
          <w:b/>
          <w:sz w:val="24"/>
          <w:u w:val="single"/>
        </w:rPr>
      </w:pPr>
      <w:r w:rsidRPr="00DC5D2D">
        <w:rPr>
          <w:rFonts w:ascii="方正刻本仿宋简体" w:eastAsia="方正刻本仿宋简体" w:hAnsi="宋体" w:hint="eastAsia"/>
          <w:b/>
          <w:sz w:val="24"/>
          <w:u w:val="single"/>
        </w:rPr>
        <w:t>其它疾病和身体残疾的学员须预先申明</w:t>
      </w:r>
      <w:r w:rsidR="005029CE" w:rsidRPr="00DC5D2D">
        <w:rPr>
          <w:rFonts w:ascii="方正刻本仿宋简体" w:eastAsia="方正刻本仿宋简体" w:hAnsi="宋体" w:hint="eastAsia"/>
          <w:b/>
          <w:sz w:val="24"/>
          <w:u w:val="single"/>
        </w:rPr>
        <w:t>并</w:t>
      </w:r>
      <w:r w:rsidRPr="00DC5D2D">
        <w:rPr>
          <w:rFonts w:ascii="方正刻本仿宋简体" w:eastAsia="方正刻本仿宋简体" w:hAnsi="宋体" w:hint="eastAsia"/>
          <w:b/>
          <w:sz w:val="24"/>
          <w:u w:val="single"/>
        </w:rPr>
        <w:t>得到允许才可参加培训；培训中仍须随时与培训</w:t>
      </w:r>
      <w:proofErr w:type="gramStart"/>
      <w:r w:rsidRPr="00DC5D2D">
        <w:rPr>
          <w:rFonts w:ascii="方正刻本仿宋简体" w:eastAsia="方正刻本仿宋简体" w:hAnsi="宋体" w:hint="eastAsia"/>
          <w:b/>
          <w:sz w:val="24"/>
          <w:u w:val="single"/>
        </w:rPr>
        <w:t>师保持</w:t>
      </w:r>
      <w:proofErr w:type="gramEnd"/>
      <w:r w:rsidRPr="00DC5D2D">
        <w:rPr>
          <w:rFonts w:ascii="方正刻本仿宋简体" w:eastAsia="方正刻本仿宋简体" w:hAnsi="宋体" w:hint="eastAsia"/>
          <w:b/>
          <w:sz w:val="24"/>
          <w:u w:val="single"/>
        </w:rPr>
        <w:t>沟通和确认。</w:t>
      </w:r>
    </w:p>
    <w:p w:rsidR="003D567E" w:rsidRPr="00DC5D2D" w:rsidRDefault="005029CE" w:rsidP="00D874FC">
      <w:pPr>
        <w:adjustRightInd w:val="0"/>
        <w:snapToGrid w:val="0"/>
        <w:spacing w:line="440" w:lineRule="exact"/>
        <w:ind w:firstLineChars="196" w:firstLine="471"/>
        <w:jc w:val="left"/>
        <w:rPr>
          <w:rFonts w:ascii="方正刻本仿宋简体" w:eastAsia="方正刻本仿宋简体" w:hAnsi="宋体"/>
          <w:b/>
          <w:bCs/>
          <w:sz w:val="24"/>
        </w:rPr>
      </w:pPr>
      <w:r w:rsidRPr="00DC5D2D">
        <w:rPr>
          <w:rFonts w:ascii="方正刻本仿宋简体" w:eastAsia="方正刻本仿宋简体" w:hAnsi="宋体" w:hint="eastAsia"/>
          <w:b/>
          <w:sz w:val="24"/>
        </w:rPr>
        <w:lastRenderedPageBreak/>
        <w:t xml:space="preserve">▲  </w:t>
      </w:r>
      <w:r w:rsidR="000F77BF" w:rsidRPr="00DC5D2D">
        <w:rPr>
          <w:rFonts w:ascii="方正刻本仿宋简体" w:eastAsia="方正刻本仿宋简体" w:hAnsi="宋体" w:hint="eastAsia"/>
          <w:b/>
          <w:bCs/>
          <w:sz w:val="24"/>
        </w:rPr>
        <w:t>安全是我们共同的责任</w:t>
      </w:r>
      <w:r w:rsidR="003D567E" w:rsidRPr="00DC5D2D">
        <w:rPr>
          <w:rFonts w:ascii="方正刻本仿宋简体" w:eastAsia="方正刻本仿宋简体" w:hAnsi="宋体" w:hint="eastAsia"/>
          <w:b/>
          <w:bCs/>
          <w:sz w:val="24"/>
        </w:rPr>
        <w:t>：</w:t>
      </w:r>
    </w:p>
    <w:p w:rsidR="005029CE" w:rsidRPr="00DC5D2D" w:rsidRDefault="00AE4D3F" w:rsidP="00D874FC">
      <w:pPr>
        <w:adjustRightInd w:val="0"/>
        <w:snapToGrid w:val="0"/>
        <w:spacing w:line="440" w:lineRule="exact"/>
        <w:ind w:leftChars="171" w:left="359" w:firstLineChars="170" w:firstLine="408"/>
        <w:jc w:val="left"/>
        <w:rPr>
          <w:rFonts w:ascii="方正刻本仿宋简体" w:eastAsia="方正刻本仿宋简体" w:hAnsi="宋体"/>
          <w:b/>
          <w:bCs/>
          <w:sz w:val="24"/>
          <w:u w:val="single"/>
        </w:rPr>
      </w:pPr>
      <w:r w:rsidRPr="00DC5D2D">
        <w:rPr>
          <w:rFonts w:ascii="方正刻本仿宋简体" w:eastAsia="方正刻本仿宋简体" w:hAnsi="宋体" w:hint="eastAsia"/>
          <w:b/>
          <w:bCs/>
          <w:sz w:val="24"/>
          <w:u w:val="single"/>
        </w:rPr>
        <w:t>此次活动已统一</w:t>
      </w:r>
      <w:r w:rsidR="003D567E" w:rsidRPr="00DC5D2D">
        <w:rPr>
          <w:rFonts w:ascii="方正刻本仿宋简体" w:eastAsia="方正刻本仿宋简体" w:hAnsi="宋体" w:hint="eastAsia"/>
          <w:b/>
          <w:bCs/>
          <w:sz w:val="24"/>
          <w:u w:val="single"/>
        </w:rPr>
        <w:t>为参训队员</w:t>
      </w:r>
      <w:r w:rsidRPr="00DC5D2D">
        <w:rPr>
          <w:rFonts w:ascii="方正刻本仿宋简体" w:eastAsia="方正刻本仿宋简体" w:hAnsi="宋体" w:hint="eastAsia"/>
          <w:b/>
          <w:bCs/>
          <w:sz w:val="24"/>
          <w:u w:val="single"/>
        </w:rPr>
        <w:t>办理人身意外伤害保险</w:t>
      </w:r>
      <w:r w:rsidR="005029CE" w:rsidRPr="00DC5D2D">
        <w:rPr>
          <w:rFonts w:ascii="方正刻本仿宋简体" w:eastAsia="方正刻本仿宋简体" w:hAnsi="宋体" w:hint="eastAsia"/>
          <w:b/>
          <w:bCs/>
          <w:sz w:val="24"/>
          <w:u w:val="single"/>
        </w:rPr>
        <w:t>。</w:t>
      </w:r>
    </w:p>
    <w:p w:rsidR="003D567E" w:rsidRPr="00DC5D2D" w:rsidRDefault="003D567E" w:rsidP="00D874FC">
      <w:pPr>
        <w:adjustRightInd w:val="0"/>
        <w:snapToGrid w:val="0"/>
        <w:spacing w:line="440" w:lineRule="exact"/>
        <w:ind w:leftChars="171" w:left="359" w:firstLineChars="170" w:firstLine="408"/>
        <w:jc w:val="left"/>
        <w:rPr>
          <w:rFonts w:ascii="方正刻本仿宋简体" w:eastAsia="方正刻本仿宋简体" w:hAnsi="微软雅黑"/>
          <w:b/>
          <w:bCs/>
          <w:color w:val="000000"/>
          <w:sz w:val="24"/>
        </w:rPr>
      </w:pPr>
      <w:r w:rsidRPr="00DC5D2D">
        <w:rPr>
          <w:rFonts w:ascii="方正刻本仿宋简体" w:eastAsia="方正刻本仿宋简体" w:hAnsi="微软雅黑" w:hint="eastAsia"/>
          <w:b/>
          <w:color w:val="000000"/>
          <w:sz w:val="24"/>
        </w:rPr>
        <w:t>为了您的安全，请您务必做到遵守户外活动安全纪律</w:t>
      </w:r>
      <w:r w:rsidR="005029CE" w:rsidRPr="00DC5D2D">
        <w:rPr>
          <w:rFonts w:ascii="方正刻本仿宋简体" w:eastAsia="方正刻本仿宋简体" w:hAnsi="微软雅黑" w:hint="eastAsia"/>
          <w:b/>
          <w:color w:val="000000"/>
          <w:sz w:val="24"/>
        </w:rPr>
        <w:t>。</w:t>
      </w:r>
    </w:p>
    <w:p w:rsidR="000F77BF" w:rsidRPr="00DC5D2D" w:rsidRDefault="000F77BF" w:rsidP="005029CE">
      <w:pPr>
        <w:spacing w:line="440" w:lineRule="exact"/>
        <w:ind w:leftChars="171" w:left="359" w:firstLineChars="170" w:firstLine="408"/>
        <w:rPr>
          <w:rFonts w:ascii="方正刻本仿宋简体" w:eastAsia="方正刻本仿宋简体" w:hAnsi="宋体"/>
          <w:sz w:val="24"/>
        </w:rPr>
      </w:pPr>
      <w:r w:rsidRPr="00DC5D2D">
        <w:rPr>
          <w:rFonts w:ascii="方正刻本仿宋简体" w:eastAsia="方正刻本仿宋简体" w:hAnsi="宋体" w:hint="eastAsia"/>
          <w:sz w:val="24"/>
        </w:rPr>
        <w:t>体验式培训融入了娱乐和挑战的要素，使学员在兴奋和战胜挑战的成功感的刺激下得到很好的学习效果。一般来说，在学员心理和身体能够承受的限度内，娱乐性越强、挑战越大，学习的效果就会越好。然而，在紧张或兴奋中的学员进行具有挑战性的活动的过程中，必然存在安全问题，尽管其概率大大低于一般体育活动。</w:t>
      </w:r>
    </w:p>
    <w:p w:rsidR="00460073" w:rsidRPr="00DC5D2D" w:rsidRDefault="005029CE" w:rsidP="00D874FC">
      <w:pPr>
        <w:spacing w:line="440" w:lineRule="exact"/>
        <w:ind w:firstLineChars="196" w:firstLine="471"/>
        <w:rPr>
          <w:rFonts w:ascii="方正刻本仿宋简体" w:eastAsia="方正刻本仿宋简体" w:hAnsi="宋体"/>
          <w:sz w:val="24"/>
        </w:rPr>
      </w:pPr>
      <w:r w:rsidRPr="00DC5D2D">
        <w:rPr>
          <w:rFonts w:ascii="方正刻本仿宋简体" w:eastAsia="方正刻本仿宋简体" w:hAnsi="宋体" w:hint="eastAsia"/>
          <w:b/>
          <w:sz w:val="24"/>
        </w:rPr>
        <w:t xml:space="preserve">▲  </w:t>
      </w:r>
      <w:r w:rsidR="00F7042F" w:rsidRPr="00DC5D2D">
        <w:rPr>
          <w:rFonts w:ascii="方正刻本仿宋简体" w:eastAsia="方正刻本仿宋简体" w:hAnsi="宋体" w:hint="eastAsia"/>
          <w:b/>
          <w:sz w:val="24"/>
        </w:rPr>
        <w:t>都江堰虹口培训</w:t>
      </w:r>
      <w:r w:rsidR="00AA4E58" w:rsidRPr="00DC5D2D">
        <w:rPr>
          <w:rFonts w:ascii="方正刻本仿宋简体" w:eastAsia="方正刻本仿宋简体" w:hAnsi="宋体" w:hint="eastAsia"/>
          <w:b/>
          <w:sz w:val="24"/>
        </w:rPr>
        <w:t>基地</w:t>
      </w:r>
      <w:r w:rsidR="00460073" w:rsidRPr="00DC5D2D">
        <w:rPr>
          <w:rFonts w:ascii="方正刻本仿宋简体" w:eastAsia="方正刻本仿宋简体" w:hAnsi="宋体" w:hint="eastAsia"/>
          <w:b/>
          <w:sz w:val="24"/>
        </w:rPr>
        <w:t>气候特点</w:t>
      </w:r>
    </w:p>
    <w:p w:rsidR="00460073" w:rsidRPr="00DC5D2D" w:rsidRDefault="00460073" w:rsidP="005029CE">
      <w:pPr>
        <w:spacing w:line="440" w:lineRule="exact"/>
        <w:ind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1、昼夜温差</w:t>
      </w:r>
      <w:r w:rsidR="00E02F7F" w:rsidRPr="00DC5D2D">
        <w:rPr>
          <w:rFonts w:ascii="方正刻本仿宋简体" w:eastAsia="方正刻本仿宋简体" w:hAnsi="宋体" w:hint="eastAsia"/>
          <w:sz w:val="24"/>
        </w:rPr>
        <w:t>不大，请大家注意防暑降温。</w:t>
      </w:r>
      <w:r w:rsidRPr="00DC5D2D">
        <w:rPr>
          <w:rFonts w:ascii="方正刻本仿宋简体" w:eastAsia="方正刻本仿宋简体" w:hAnsi="宋体" w:hint="eastAsia"/>
          <w:sz w:val="24"/>
        </w:rPr>
        <w:t>。</w:t>
      </w:r>
    </w:p>
    <w:p w:rsidR="00E02F7F" w:rsidRPr="00DC5D2D" w:rsidRDefault="00460073" w:rsidP="00E02F7F">
      <w:pPr>
        <w:spacing w:line="440" w:lineRule="exact"/>
        <w:ind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rPr>
        <w:t>2、</w:t>
      </w:r>
      <w:r w:rsidR="00E02F7F" w:rsidRPr="00DC5D2D">
        <w:rPr>
          <w:rFonts w:ascii="方正刻本仿宋简体" w:eastAsia="方正刻本仿宋简体" w:hAnsi="宋体" w:hint="eastAsia"/>
          <w:sz w:val="24"/>
        </w:rPr>
        <w:t>请各位伙伴根据自身情况，酌情携带衣服，以防中暑。</w:t>
      </w:r>
    </w:p>
    <w:p w:rsidR="00E02F7F" w:rsidRPr="00DC5D2D" w:rsidRDefault="00B93C4B" w:rsidP="005029CE">
      <w:pPr>
        <w:spacing w:line="440" w:lineRule="exact"/>
        <w:ind w:firstLineChars="200" w:firstLine="480"/>
        <w:rPr>
          <w:rFonts w:ascii="方正刻本仿宋简体" w:eastAsia="方正刻本仿宋简体" w:hAnsi="宋体"/>
          <w:sz w:val="24"/>
        </w:rPr>
      </w:pPr>
      <w:r w:rsidRPr="00DC5D2D">
        <w:rPr>
          <w:rFonts w:ascii="方正刻本仿宋简体" w:eastAsia="方正刻本仿宋简体" w:hAnsi="宋体" w:hint="eastAsia"/>
          <w:sz w:val="24"/>
          <w:highlight w:val="yellow"/>
        </w:rPr>
        <w:t>3、活动期间天气预报：</w:t>
      </w:r>
      <w:r w:rsidR="00E02F7F" w:rsidRPr="00DC5D2D">
        <w:rPr>
          <w:rFonts w:ascii="方正刻本仿宋简体" w:eastAsia="方正刻本仿宋简体" w:hAnsi="宋体" w:hint="eastAsia"/>
          <w:sz w:val="24"/>
          <w:highlight w:val="red"/>
        </w:rPr>
        <w:t>出发前一周通知</w:t>
      </w:r>
    </w:p>
    <w:p w:rsidR="00B93C4B" w:rsidRPr="00DC5D2D" w:rsidRDefault="00E02F7F" w:rsidP="00D874FC">
      <w:pPr>
        <w:spacing w:line="440" w:lineRule="exact"/>
        <w:ind w:firstLineChars="200" w:firstLine="480"/>
        <w:rPr>
          <w:rFonts w:ascii="方正刻本仿宋简体" w:eastAsia="方正刻本仿宋简体" w:hAnsi="宋体" w:cs="宋体"/>
          <w:b/>
          <w:bCs/>
          <w:color w:val="000000"/>
          <w:sz w:val="24"/>
        </w:rPr>
      </w:pPr>
      <w:r w:rsidRPr="00DC5D2D">
        <w:rPr>
          <w:rFonts w:ascii="方正刻本仿宋简体" w:eastAsia="方正刻本仿宋简体" w:hAnsi="宋体" w:hint="eastAsia"/>
          <w:b/>
          <w:sz w:val="24"/>
        </w:rPr>
        <w:t>9</w:t>
      </w:r>
      <w:r w:rsidR="00B0639C" w:rsidRPr="00DC5D2D">
        <w:rPr>
          <w:rFonts w:ascii="方正刻本仿宋简体" w:eastAsia="方正刻本仿宋简体" w:hAnsi="宋体" w:hint="eastAsia"/>
          <w:b/>
          <w:sz w:val="24"/>
        </w:rPr>
        <w:t>月</w:t>
      </w:r>
      <w:r w:rsidRPr="00DC5D2D">
        <w:rPr>
          <w:rFonts w:ascii="方正刻本仿宋简体" w:eastAsia="方正刻本仿宋简体" w:hAnsi="宋体" w:hint="eastAsia"/>
          <w:b/>
          <w:sz w:val="24"/>
        </w:rPr>
        <w:t>1</w:t>
      </w:r>
      <w:r w:rsidR="00DC5D2D" w:rsidRPr="00DC5D2D">
        <w:rPr>
          <w:rFonts w:ascii="方正刻本仿宋简体" w:eastAsia="方正刻本仿宋简体" w:hAnsi="宋体" w:hint="eastAsia"/>
          <w:b/>
          <w:sz w:val="24"/>
        </w:rPr>
        <w:t>4</w:t>
      </w:r>
      <w:r w:rsidR="00B0639C" w:rsidRPr="00DC5D2D">
        <w:rPr>
          <w:rFonts w:ascii="方正刻本仿宋简体" w:eastAsia="方正刻本仿宋简体" w:hAnsi="宋体" w:hint="eastAsia"/>
          <w:b/>
          <w:sz w:val="24"/>
        </w:rPr>
        <w:t xml:space="preserve">日：白天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hint="eastAsia"/>
          <w:b/>
          <w:sz w:val="24"/>
        </w:rPr>
        <w:t xml:space="preserve">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cs="宋体" w:hint="eastAsia"/>
          <w:b/>
          <w:bCs/>
          <w:color w:val="000000"/>
          <w:sz w:val="24"/>
        </w:rPr>
        <w:t>℃</w:t>
      </w:r>
    </w:p>
    <w:p w:rsidR="00B0639C" w:rsidRPr="00DC5D2D" w:rsidRDefault="00E02F7F" w:rsidP="00D874FC">
      <w:pPr>
        <w:spacing w:line="440" w:lineRule="exact"/>
        <w:ind w:firstLineChars="200" w:firstLine="480"/>
        <w:rPr>
          <w:rFonts w:ascii="方正刻本仿宋简体" w:eastAsia="方正刻本仿宋简体" w:hAnsi="宋体"/>
          <w:b/>
          <w:sz w:val="24"/>
        </w:rPr>
      </w:pPr>
      <w:r w:rsidRPr="00DC5D2D">
        <w:rPr>
          <w:rFonts w:ascii="方正刻本仿宋简体" w:eastAsia="方正刻本仿宋简体" w:hAnsi="宋体" w:cs="宋体" w:hint="eastAsia"/>
          <w:b/>
          <w:bCs/>
          <w:color w:val="000000"/>
          <w:sz w:val="24"/>
        </w:rPr>
        <w:t xml:space="preserve">           </w:t>
      </w:r>
      <w:r w:rsidR="00B0639C" w:rsidRPr="00DC5D2D">
        <w:rPr>
          <w:rFonts w:ascii="方正刻本仿宋简体" w:eastAsia="方正刻本仿宋简体" w:hAnsi="宋体" w:cs="宋体" w:hint="eastAsia"/>
          <w:b/>
          <w:bCs/>
          <w:color w:val="000000"/>
          <w:sz w:val="24"/>
        </w:rPr>
        <w:t xml:space="preserve">夜晚    </w:t>
      </w:r>
      <w:r w:rsidRPr="00DC5D2D">
        <w:rPr>
          <w:rFonts w:ascii="方正刻本仿宋简体" w:eastAsia="方正刻本仿宋简体" w:hAnsi="宋体" w:cs="宋体" w:hint="eastAsia"/>
          <w:b/>
          <w:bCs/>
          <w:color w:val="000000"/>
          <w:sz w:val="24"/>
        </w:rPr>
        <w:t xml:space="preserve"> </w:t>
      </w:r>
      <w:r w:rsidR="00B0639C" w:rsidRPr="00DC5D2D">
        <w:rPr>
          <w:rFonts w:ascii="方正刻本仿宋简体" w:eastAsia="方正刻本仿宋简体" w:hAnsi="宋体" w:cs="宋体" w:hint="eastAsia"/>
          <w:b/>
          <w:bCs/>
          <w:color w:val="000000"/>
          <w:sz w:val="24"/>
        </w:rPr>
        <w:t xml:space="preserve">    </w:t>
      </w:r>
      <w:r w:rsidRPr="00DC5D2D">
        <w:rPr>
          <w:rFonts w:ascii="方正刻本仿宋简体" w:eastAsia="方正刻本仿宋简体" w:hAnsi="宋体" w:cs="宋体" w:hint="eastAsia"/>
          <w:b/>
          <w:bCs/>
          <w:color w:val="000000"/>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cs="宋体" w:hint="eastAsia"/>
          <w:b/>
          <w:bCs/>
          <w:color w:val="000000"/>
          <w:sz w:val="24"/>
        </w:rPr>
        <w:t>℃</w:t>
      </w:r>
    </w:p>
    <w:p w:rsidR="00204CD5" w:rsidRPr="00DC5D2D" w:rsidRDefault="00E02F7F" w:rsidP="00D874FC">
      <w:pPr>
        <w:spacing w:line="440" w:lineRule="exact"/>
        <w:ind w:firstLineChars="196" w:firstLine="471"/>
        <w:jc w:val="left"/>
        <w:rPr>
          <w:rFonts w:ascii="方正刻本仿宋简体" w:eastAsia="方正刻本仿宋简体" w:hAnsi="宋体"/>
          <w:b/>
          <w:sz w:val="24"/>
        </w:rPr>
      </w:pPr>
      <w:r w:rsidRPr="00DC5D2D">
        <w:rPr>
          <w:rFonts w:ascii="方正刻本仿宋简体" w:eastAsia="方正刻本仿宋简体" w:hAnsi="宋体" w:hint="eastAsia"/>
          <w:b/>
          <w:sz w:val="24"/>
        </w:rPr>
        <w:t>9</w:t>
      </w:r>
      <w:r w:rsidR="00B0639C" w:rsidRPr="00DC5D2D">
        <w:rPr>
          <w:rFonts w:ascii="方正刻本仿宋简体" w:eastAsia="方正刻本仿宋简体" w:hAnsi="宋体" w:hint="eastAsia"/>
          <w:b/>
          <w:sz w:val="24"/>
        </w:rPr>
        <w:t>月</w:t>
      </w:r>
      <w:r w:rsidRPr="00DC5D2D">
        <w:rPr>
          <w:rFonts w:ascii="方正刻本仿宋简体" w:eastAsia="方正刻本仿宋简体" w:hAnsi="宋体" w:hint="eastAsia"/>
          <w:b/>
          <w:sz w:val="24"/>
        </w:rPr>
        <w:t>1</w:t>
      </w:r>
      <w:r w:rsidR="00DC5D2D" w:rsidRPr="00DC5D2D">
        <w:rPr>
          <w:rFonts w:ascii="方正刻本仿宋简体" w:eastAsia="方正刻本仿宋简体" w:hAnsi="宋体" w:hint="eastAsia"/>
          <w:b/>
          <w:sz w:val="24"/>
        </w:rPr>
        <w:t>5</w:t>
      </w:r>
      <w:r w:rsidR="00B0639C" w:rsidRPr="00DC5D2D">
        <w:rPr>
          <w:rFonts w:ascii="方正刻本仿宋简体" w:eastAsia="方正刻本仿宋简体" w:hAnsi="宋体" w:hint="eastAsia"/>
          <w:b/>
          <w:sz w:val="24"/>
        </w:rPr>
        <w:t xml:space="preserve">日：白天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hint="eastAsia"/>
          <w:b/>
          <w:sz w:val="24"/>
        </w:rPr>
        <w:t xml:space="preserve">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cs="宋体" w:hint="eastAsia"/>
          <w:b/>
          <w:bCs/>
          <w:color w:val="000000"/>
          <w:sz w:val="24"/>
        </w:rPr>
        <w:t>℃</w:t>
      </w:r>
    </w:p>
    <w:p w:rsidR="00B0639C" w:rsidRPr="00DC5D2D" w:rsidRDefault="00E02F7F" w:rsidP="00D874FC">
      <w:pPr>
        <w:spacing w:line="440" w:lineRule="exact"/>
        <w:ind w:firstLineChars="196" w:firstLine="471"/>
        <w:rPr>
          <w:rFonts w:ascii="方正刻本仿宋简体" w:eastAsia="方正刻本仿宋简体" w:hAnsi="宋体" w:cs="宋体"/>
          <w:b/>
          <w:bCs/>
          <w:color w:val="000000"/>
          <w:sz w:val="24"/>
        </w:rPr>
      </w:pPr>
      <w:r w:rsidRPr="00DC5D2D">
        <w:rPr>
          <w:rFonts w:ascii="方正刻本仿宋简体" w:eastAsia="方正刻本仿宋简体" w:hAnsi="宋体" w:hint="eastAsia"/>
          <w:b/>
          <w:sz w:val="24"/>
        </w:rPr>
        <w:t xml:space="preserve">           </w:t>
      </w:r>
      <w:r w:rsidR="00B0639C" w:rsidRPr="00DC5D2D">
        <w:rPr>
          <w:rFonts w:ascii="方正刻本仿宋简体" w:eastAsia="方正刻本仿宋简体" w:hAnsi="宋体" w:hint="eastAsia"/>
          <w:b/>
          <w:sz w:val="24"/>
        </w:rPr>
        <w:t>夜晚</w:t>
      </w:r>
      <w:r w:rsidR="00BB1EF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B1EFB" w:rsidRPr="00DC5D2D">
        <w:rPr>
          <w:rFonts w:ascii="方正刻本仿宋简体" w:eastAsia="方正刻本仿宋简体" w:hAnsi="宋体" w:hint="eastAsia"/>
          <w:b/>
          <w:sz w:val="24"/>
        </w:rPr>
        <w:t xml:space="preserve">   </w:t>
      </w:r>
      <w:r w:rsidR="00F462AB"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sz w:val="24"/>
        </w:rPr>
        <w:t xml:space="preserve">  </w:t>
      </w:r>
      <w:r w:rsidR="00BB1EFB" w:rsidRPr="00DC5D2D">
        <w:rPr>
          <w:rFonts w:ascii="方正刻本仿宋简体" w:eastAsia="方正刻本仿宋简体" w:hAnsi="宋体" w:cs="宋体" w:hint="eastAsia"/>
          <w:b/>
          <w:bCs/>
          <w:color w:val="000000"/>
          <w:sz w:val="24"/>
        </w:rPr>
        <w:t>℃</w:t>
      </w:r>
    </w:p>
    <w:p w:rsidR="00E02F7F" w:rsidRPr="00DC5D2D" w:rsidRDefault="00E02F7F" w:rsidP="00D874FC">
      <w:pPr>
        <w:spacing w:line="440" w:lineRule="exact"/>
        <w:ind w:firstLineChars="196" w:firstLine="471"/>
        <w:jc w:val="left"/>
        <w:rPr>
          <w:rFonts w:ascii="方正刻本仿宋简体" w:eastAsia="方正刻本仿宋简体" w:hAnsi="宋体"/>
          <w:b/>
          <w:sz w:val="24"/>
        </w:rPr>
      </w:pPr>
      <w:r w:rsidRPr="00DC5D2D">
        <w:rPr>
          <w:rFonts w:ascii="方正刻本仿宋简体" w:eastAsia="方正刻本仿宋简体" w:hAnsi="宋体" w:hint="eastAsia"/>
          <w:b/>
          <w:sz w:val="24"/>
        </w:rPr>
        <w:t>9月1</w:t>
      </w:r>
      <w:r w:rsidR="00DC5D2D" w:rsidRPr="00DC5D2D">
        <w:rPr>
          <w:rFonts w:ascii="方正刻本仿宋简体" w:eastAsia="方正刻本仿宋简体" w:hAnsi="宋体" w:hint="eastAsia"/>
          <w:b/>
          <w:sz w:val="24"/>
        </w:rPr>
        <w:t>6</w:t>
      </w:r>
      <w:r w:rsidRPr="00DC5D2D">
        <w:rPr>
          <w:rFonts w:ascii="方正刻本仿宋简体" w:eastAsia="方正刻本仿宋简体" w:hAnsi="宋体" w:hint="eastAsia"/>
          <w:b/>
          <w:sz w:val="24"/>
        </w:rPr>
        <w:t xml:space="preserve">日：白天            </w:t>
      </w:r>
      <w:r w:rsidRPr="00DC5D2D">
        <w:rPr>
          <w:rFonts w:ascii="方正刻本仿宋简体" w:eastAsia="方正刻本仿宋简体" w:hAnsi="宋体" w:cs="宋体" w:hint="eastAsia"/>
          <w:b/>
          <w:bCs/>
          <w:color w:val="000000"/>
          <w:sz w:val="24"/>
        </w:rPr>
        <w:t>℃</w:t>
      </w:r>
    </w:p>
    <w:p w:rsidR="00D36CDD" w:rsidRPr="00DC5D2D" w:rsidRDefault="005029CE" w:rsidP="00D874FC">
      <w:pPr>
        <w:spacing w:line="440" w:lineRule="exact"/>
        <w:ind w:firstLineChars="196" w:firstLine="471"/>
        <w:rPr>
          <w:rFonts w:ascii="方正刻本仿宋简体" w:eastAsia="方正刻本仿宋简体" w:hAnsi="宋体"/>
          <w:b/>
          <w:sz w:val="24"/>
        </w:rPr>
      </w:pPr>
      <w:r w:rsidRPr="00DC5D2D">
        <w:rPr>
          <w:rFonts w:ascii="方正刻本仿宋简体" w:eastAsia="方正刻本仿宋简体" w:hAnsi="宋体" w:hint="eastAsia"/>
          <w:b/>
          <w:sz w:val="24"/>
        </w:rPr>
        <w:t xml:space="preserve">▲  </w:t>
      </w:r>
      <w:r w:rsidR="00460073" w:rsidRPr="00DC5D2D">
        <w:rPr>
          <w:rFonts w:ascii="方正刻本仿宋简体" w:eastAsia="方正刻本仿宋简体" w:hAnsi="宋体" w:hint="eastAsia"/>
          <w:b/>
          <w:sz w:val="24"/>
        </w:rPr>
        <w:t>户外注意事项</w:t>
      </w:r>
    </w:p>
    <w:p w:rsidR="00460073" w:rsidRPr="00DC5D2D" w:rsidRDefault="00D36CDD" w:rsidP="00D874FC">
      <w:pPr>
        <w:spacing w:line="440" w:lineRule="exact"/>
        <w:ind w:firstLineChars="196" w:firstLine="471"/>
        <w:rPr>
          <w:rFonts w:ascii="方正刻本仿宋简体" w:eastAsia="方正刻本仿宋简体" w:hAnsi="宋体"/>
          <w:b/>
          <w:sz w:val="24"/>
          <w:u w:val="single"/>
        </w:rPr>
      </w:pPr>
      <w:r w:rsidRPr="00DC5D2D">
        <w:rPr>
          <w:rFonts w:ascii="方正刻本仿宋简体" w:eastAsia="方正刻本仿宋简体" w:hAnsi="宋体" w:hint="eastAsia"/>
          <w:b/>
          <w:sz w:val="24"/>
        </w:rPr>
        <w:t>1、</w:t>
      </w:r>
      <w:r w:rsidRPr="00DC5D2D">
        <w:rPr>
          <w:rFonts w:ascii="方正刻本仿宋简体" w:eastAsia="方正刻本仿宋简体" w:hAnsi="宋体" w:hint="eastAsia"/>
          <w:b/>
          <w:color w:val="000000"/>
          <w:sz w:val="24"/>
          <w:u w:val="single"/>
        </w:rPr>
        <w:t>除统一制作的T恤外，</w:t>
      </w:r>
      <w:proofErr w:type="gramStart"/>
      <w:r w:rsidR="00460073" w:rsidRPr="00DC5D2D">
        <w:rPr>
          <w:rFonts w:ascii="方正刻本仿宋简体" w:eastAsia="方正刻本仿宋简体" w:hAnsi="宋体" w:hint="eastAsia"/>
          <w:b/>
          <w:color w:val="000000"/>
          <w:sz w:val="24"/>
          <w:u w:val="single"/>
        </w:rPr>
        <w:t>请着</w:t>
      </w:r>
      <w:proofErr w:type="gramEnd"/>
      <w:r w:rsidR="00460073" w:rsidRPr="00DC5D2D">
        <w:rPr>
          <w:rFonts w:ascii="方正刻本仿宋简体" w:eastAsia="方正刻本仿宋简体" w:hAnsi="宋体" w:hint="eastAsia"/>
          <w:b/>
          <w:color w:val="000000"/>
          <w:sz w:val="24"/>
          <w:u w:val="single"/>
        </w:rPr>
        <w:t>运动服或休闲服</w:t>
      </w:r>
      <w:r w:rsidR="00337A99" w:rsidRPr="00DC5D2D">
        <w:rPr>
          <w:rFonts w:ascii="方正刻本仿宋简体" w:eastAsia="方正刻本仿宋简体" w:hAnsi="宋体" w:hint="eastAsia"/>
          <w:b/>
          <w:color w:val="000000"/>
          <w:sz w:val="24"/>
          <w:u w:val="single"/>
        </w:rPr>
        <w:t>、运动鞋</w:t>
      </w:r>
      <w:r w:rsidR="00460073" w:rsidRPr="00DC5D2D">
        <w:rPr>
          <w:rFonts w:ascii="方正刻本仿宋简体" w:eastAsia="方正刻本仿宋简体" w:hAnsi="宋体" w:hint="eastAsia"/>
          <w:b/>
          <w:color w:val="000000"/>
          <w:sz w:val="24"/>
          <w:u w:val="single"/>
        </w:rPr>
        <w:t>，</w:t>
      </w:r>
      <w:proofErr w:type="gramStart"/>
      <w:r w:rsidR="00460073" w:rsidRPr="00DC5D2D">
        <w:rPr>
          <w:rFonts w:ascii="方正刻本仿宋简体" w:eastAsia="方正刻本仿宋简体" w:hAnsi="宋体" w:hint="eastAsia"/>
          <w:b/>
          <w:color w:val="000000"/>
          <w:sz w:val="24"/>
          <w:u w:val="single"/>
        </w:rPr>
        <w:t>请勿穿</w:t>
      </w:r>
      <w:proofErr w:type="gramEnd"/>
      <w:r w:rsidR="00460073" w:rsidRPr="00DC5D2D">
        <w:rPr>
          <w:rFonts w:ascii="方正刻本仿宋简体" w:eastAsia="方正刻本仿宋简体" w:hAnsi="宋体" w:hint="eastAsia"/>
          <w:b/>
          <w:color w:val="000000"/>
          <w:sz w:val="24"/>
          <w:u w:val="single"/>
        </w:rPr>
        <w:t>高</w:t>
      </w:r>
      <w:r w:rsidR="001A3945" w:rsidRPr="00DC5D2D">
        <w:rPr>
          <w:rFonts w:ascii="方正刻本仿宋简体" w:eastAsia="方正刻本仿宋简体" w:hAnsi="宋体" w:hint="eastAsia"/>
          <w:b/>
          <w:color w:val="000000"/>
          <w:sz w:val="24"/>
          <w:u w:val="single"/>
        </w:rPr>
        <w:t>跟</w:t>
      </w:r>
      <w:r w:rsidR="0049682A" w:rsidRPr="00DC5D2D">
        <w:rPr>
          <w:rFonts w:ascii="方正刻本仿宋简体" w:eastAsia="方正刻本仿宋简体" w:hAnsi="宋体" w:hint="eastAsia"/>
          <w:b/>
          <w:color w:val="000000"/>
          <w:sz w:val="24"/>
          <w:u w:val="single"/>
        </w:rPr>
        <w:t>鞋、皮鞋、拖鞋，女性</w:t>
      </w:r>
      <w:proofErr w:type="gramStart"/>
      <w:r w:rsidR="0049682A" w:rsidRPr="00DC5D2D">
        <w:rPr>
          <w:rFonts w:ascii="方正刻本仿宋简体" w:eastAsia="方正刻本仿宋简体" w:hAnsi="宋体" w:hint="eastAsia"/>
          <w:b/>
          <w:color w:val="000000"/>
          <w:sz w:val="24"/>
          <w:u w:val="single"/>
        </w:rPr>
        <w:t>请勿着</w:t>
      </w:r>
      <w:proofErr w:type="gramEnd"/>
      <w:r w:rsidR="0049682A" w:rsidRPr="00DC5D2D">
        <w:rPr>
          <w:rFonts w:ascii="方正刻本仿宋简体" w:eastAsia="方正刻本仿宋简体" w:hAnsi="宋体" w:hint="eastAsia"/>
          <w:b/>
          <w:color w:val="000000"/>
          <w:sz w:val="24"/>
          <w:u w:val="single"/>
        </w:rPr>
        <w:t>裙装；为预防天气及突发情况，请</w:t>
      </w:r>
      <w:r w:rsidR="00460073" w:rsidRPr="00DC5D2D">
        <w:rPr>
          <w:rFonts w:ascii="方正刻本仿宋简体" w:eastAsia="方正刻本仿宋简体" w:hAnsi="宋体" w:hint="eastAsia"/>
          <w:b/>
          <w:color w:val="000000"/>
          <w:sz w:val="24"/>
          <w:u w:val="single"/>
        </w:rPr>
        <w:t>准备</w:t>
      </w:r>
      <w:r w:rsidR="0049682A" w:rsidRPr="00DC5D2D">
        <w:rPr>
          <w:rFonts w:ascii="方正刻本仿宋简体" w:eastAsia="方正刻本仿宋简体" w:hAnsi="宋体" w:hint="eastAsia"/>
          <w:b/>
          <w:color w:val="000000"/>
          <w:sz w:val="24"/>
          <w:u w:val="single"/>
        </w:rPr>
        <w:t>外</w:t>
      </w:r>
      <w:r w:rsidR="00460073" w:rsidRPr="00DC5D2D">
        <w:rPr>
          <w:rFonts w:ascii="方正刻本仿宋简体" w:eastAsia="方正刻本仿宋简体" w:hAnsi="宋体" w:hint="eastAsia"/>
          <w:b/>
          <w:color w:val="000000"/>
          <w:sz w:val="24"/>
          <w:u w:val="single"/>
        </w:rPr>
        <w:t>套</w:t>
      </w:r>
      <w:r w:rsidR="0049682A" w:rsidRPr="00DC5D2D">
        <w:rPr>
          <w:rFonts w:ascii="方正刻本仿宋简体" w:eastAsia="方正刻本仿宋简体" w:hAnsi="宋体" w:hint="eastAsia"/>
          <w:b/>
          <w:color w:val="000000"/>
          <w:sz w:val="24"/>
          <w:u w:val="single"/>
        </w:rPr>
        <w:t>及换洗衣物</w:t>
      </w:r>
      <w:r w:rsidR="00460073" w:rsidRPr="00DC5D2D">
        <w:rPr>
          <w:rFonts w:ascii="方正刻本仿宋简体" w:eastAsia="方正刻本仿宋简体" w:hAnsi="宋体" w:hint="eastAsia"/>
          <w:b/>
          <w:color w:val="000000"/>
          <w:sz w:val="24"/>
          <w:u w:val="single"/>
        </w:rPr>
        <w:t>；</w:t>
      </w:r>
    </w:p>
    <w:p w:rsidR="00460073" w:rsidRPr="00DC5D2D" w:rsidRDefault="00D36CDD" w:rsidP="005029CE">
      <w:pPr>
        <w:spacing w:line="440" w:lineRule="exact"/>
        <w:ind w:firstLineChars="200" w:firstLine="480"/>
        <w:rPr>
          <w:rFonts w:ascii="方正刻本仿宋简体" w:eastAsia="方正刻本仿宋简体" w:hAnsi="宋体"/>
          <w:color w:val="000000"/>
          <w:sz w:val="24"/>
        </w:rPr>
      </w:pPr>
      <w:r w:rsidRPr="00DC5D2D">
        <w:rPr>
          <w:rFonts w:ascii="方正刻本仿宋简体" w:eastAsia="方正刻本仿宋简体" w:hAnsi="宋体" w:hint="eastAsia"/>
          <w:sz w:val="24"/>
        </w:rPr>
        <w:t>2</w:t>
      </w:r>
      <w:r w:rsidR="00460073" w:rsidRPr="00DC5D2D">
        <w:rPr>
          <w:rFonts w:ascii="方正刻本仿宋简体" w:eastAsia="方正刻本仿宋简体" w:hAnsi="宋体" w:hint="eastAsia"/>
          <w:sz w:val="24"/>
        </w:rPr>
        <w:t>、</w:t>
      </w:r>
      <w:r w:rsidR="00460073" w:rsidRPr="00DC5D2D">
        <w:rPr>
          <w:rFonts w:ascii="方正刻本仿宋简体" w:eastAsia="方正刻本仿宋简体" w:hAnsi="宋体" w:hint="eastAsia"/>
          <w:color w:val="000000"/>
          <w:sz w:val="24"/>
        </w:rPr>
        <w:t>如若下雨，</w:t>
      </w:r>
      <w:r w:rsidRPr="00DC5D2D">
        <w:rPr>
          <w:rFonts w:ascii="方正刻本仿宋简体" w:eastAsia="方正刻本仿宋简体" w:hAnsi="宋体" w:hint="eastAsia"/>
          <w:color w:val="000000"/>
          <w:sz w:val="24"/>
        </w:rPr>
        <w:t>我们</w:t>
      </w:r>
      <w:r w:rsidR="00460073" w:rsidRPr="00DC5D2D">
        <w:rPr>
          <w:rFonts w:ascii="方正刻本仿宋简体" w:eastAsia="方正刻本仿宋简体" w:hAnsi="宋体" w:hint="eastAsia"/>
          <w:color w:val="000000"/>
          <w:sz w:val="24"/>
        </w:rPr>
        <w:t>将为每位</w:t>
      </w:r>
      <w:r w:rsidR="008F0B16" w:rsidRPr="00DC5D2D">
        <w:rPr>
          <w:rFonts w:ascii="方正刻本仿宋简体" w:eastAsia="方正刻本仿宋简体" w:hAnsi="宋体" w:hint="eastAsia"/>
          <w:color w:val="000000"/>
          <w:sz w:val="24"/>
        </w:rPr>
        <w:t>同学</w:t>
      </w:r>
      <w:r w:rsidR="00460073" w:rsidRPr="00DC5D2D">
        <w:rPr>
          <w:rFonts w:ascii="方正刻本仿宋简体" w:eastAsia="方正刻本仿宋简体" w:hAnsi="宋体" w:hint="eastAsia"/>
          <w:color w:val="000000"/>
          <w:sz w:val="24"/>
        </w:rPr>
        <w:t>提供雨披。</w:t>
      </w:r>
    </w:p>
    <w:p w:rsidR="00460073" w:rsidRPr="00DC5D2D" w:rsidRDefault="00526F2F" w:rsidP="005029CE">
      <w:pPr>
        <w:spacing w:line="440" w:lineRule="exact"/>
        <w:ind w:firstLineChars="200" w:firstLine="480"/>
        <w:rPr>
          <w:rFonts w:ascii="方正刻本仿宋简体" w:eastAsia="方正刻本仿宋简体" w:hAnsi="宋体"/>
          <w:b/>
          <w:sz w:val="24"/>
        </w:rPr>
      </w:pPr>
      <w:r w:rsidRPr="00DC5D2D">
        <w:rPr>
          <w:rFonts w:ascii="方正刻本仿宋简体" w:eastAsia="方正刻本仿宋简体" w:hAnsi="宋体" w:hint="eastAsia"/>
          <w:color w:val="000000"/>
          <w:sz w:val="24"/>
        </w:rPr>
        <w:t>3</w:t>
      </w:r>
      <w:r w:rsidR="00460073" w:rsidRPr="00DC5D2D">
        <w:rPr>
          <w:rFonts w:ascii="方正刻本仿宋简体" w:eastAsia="方正刻本仿宋简体" w:hAnsi="宋体" w:hint="eastAsia"/>
          <w:color w:val="000000"/>
          <w:sz w:val="24"/>
        </w:rPr>
        <w:t>、请您</w:t>
      </w:r>
      <w:r w:rsidR="00460073" w:rsidRPr="00DC5D2D">
        <w:rPr>
          <w:rFonts w:ascii="方正刻本仿宋简体" w:eastAsia="方正刻本仿宋简体" w:hAnsi="宋体" w:hint="eastAsia"/>
          <w:b/>
          <w:color w:val="000000"/>
          <w:sz w:val="24"/>
          <w:u w:val="single"/>
        </w:rPr>
        <w:t>剪去长指甲</w:t>
      </w:r>
      <w:r w:rsidR="00460073" w:rsidRPr="00DC5D2D">
        <w:rPr>
          <w:rFonts w:ascii="方正刻本仿宋简体" w:eastAsia="方正刻本仿宋简体" w:hAnsi="宋体" w:hint="eastAsia"/>
          <w:color w:val="000000"/>
          <w:sz w:val="24"/>
        </w:rPr>
        <w:t>，建议您最好穿</w:t>
      </w:r>
      <w:proofErr w:type="gramStart"/>
      <w:r w:rsidR="00460073" w:rsidRPr="00DC5D2D">
        <w:rPr>
          <w:rFonts w:ascii="方正刻本仿宋简体" w:eastAsia="方正刻本仿宋简体" w:hAnsi="宋体" w:hint="eastAsia"/>
          <w:color w:val="000000"/>
          <w:sz w:val="24"/>
        </w:rPr>
        <w:t>较</w:t>
      </w:r>
      <w:r w:rsidR="00460073" w:rsidRPr="00DC5D2D">
        <w:rPr>
          <w:rFonts w:ascii="方正刻本仿宋简体" w:eastAsia="方正刻本仿宋简体" w:hAnsi="宋体" w:hint="eastAsia"/>
          <w:sz w:val="24"/>
        </w:rPr>
        <w:t>专业</w:t>
      </w:r>
      <w:proofErr w:type="gramEnd"/>
      <w:r w:rsidR="00460073" w:rsidRPr="00DC5D2D">
        <w:rPr>
          <w:rFonts w:ascii="方正刻本仿宋简体" w:eastAsia="方正刻本仿宋简体" w:hAnsi="宋体" w:hint="eastAsia"/>
          <w:sz w:val="24"/>
        </w:rPr>
        <w:t>的</w:t>
      </w:r>
      <w:r w:rsidR="00460073" w:rsidRPr="00DC5D2D">
        <w:rPr>
          <w:rFonts w:ascii="方正刻本仿宋简体" w:eastAsia="方正刻本仿宋简体" w:hAnsi="宋体" w:hint="eastAsia"/>
          <w:b/>
          <w:bCs/>
          <w:sz w:val="24"/>
          <w:u w:val="single"/>
        </w:rPr>
        <w:t>徒步鞋</w:t>
      </w:r>
      <w:r w:rsidR="00460073" w:rsidRPr="00DC5D2D">
        <w:rPr>
          <w:rFonts w:ascii="方正刻本仿宋简体" w:eastAsia="方正刻本仿宋简体" w:hAnsi="宋体" w:hint="eastAsia"/>
          <w:b/>
          <w:bCs/>
          <w:sz w:val="24"/>
        </w:rPr>
        <w:t>（</w:t>
      </w:r>
      <w:r w:rsidR="00460073" w:rsidRPr="00DC5D2D">
        <w:rPr>
          <w:rFonts w:ascii="方正刻本仿宋简体" w:eastAsia="方正刻本仿宋简体" w:hAnsi="宋体" w:hint="eastAsia"/>
          <w:sz w:val="24"/>
        </w:rPr>
        <w:t>徒步鞋鞋面结实可以保护脚面、鞋底材料及纹路设计防滑）；</w:t>
      </w:r>
    </w:p>
    <w:p w:rsidR="00460073" w:rsidRPr="00DC5D2D" w:rsidRDefault="00E51E09" w:rsidP="005029CE">
      <w:pPr>
        <w:spacing w:line="440" w:lineRule="exact"/>
        <w:ind w:leftChars="172" w:left="361" w:firstLineChars="50" w:firstLine="120"/>
        <w:rPr>
          <w:rFonts w:ascii="方正刻本仿宋简体" w:eastAsia="方正刻本仿宋简体" w:hAnsi="宋体"/>
          <w:b/>
          <w:color w:val="000000"/>
          <w:sz w:val="24"/>
          <w:u w:val="single"/>
        </w:rPr>
      </w:pPr>
      <w:r>
        <w:rPr>
          <w:rFonts w:ascii="方正刻本仿宋简体" w:eastAsia="方正刻本仿宋简体" w:hAnsi="宋体" w:hint="eastAsia"/>
          <w:color w:val="000000"/>
          <w:sz w:val="24"/>
        </w:rPr>
        <w:t>4</w:t>
      </w:r>
      <w:r w:rsidR="00460073" w:rsidRPr="00DC5D2D">
        <w:rPr>
          <w:rFonts w:ascii="方正刻本仿宋简体" w:eastAsia="方正刻本仿宋简体" w:hAnsi="宋体" w:hint="eastAsia"/>
          <w:color w:val="000000"/>
          <w:sz w:val="24"/>
        </w:rPr>
        <w:t>、</w:t>
      </w:r>
      <w:r w:rsidR="00460073" w:rsidRPr="00DC5D2D">
        <w:rPr>
          <w:rFonts w:ascii="方正刻本仿宋简体" w:eastAsia="方正刻本仿宋简体" w:hAnsi="宋体" w:hint="eastAsia"/>
          <w:b/>
          <w:color w:val="000000"/>
          <w:sz w:val="24"/>
          <w:u w:val="single"/>
        </w:rPr>
        <w:t>细小容易丢失、易碎、贵重等首饰请勿携带或自行保管好，谨防丢失及损坏；</w:t>
      </w:r>
    </w:p>
    <w:p w:rsidR="000C3C95" w:rsidRPr="00DC5D2D" w:rsidRDefault="00E51E09" w:rsidP="00D36CDD">
      <w:pPr>
        <w:spacing w:line="440" w:lineRule="exact"/>
        <w:ind w:leftChars="229" w:left="481"/>
        <w:rPr>
          <w:rFonts w:ascii="方正刻本仿宋简体" w:eastAsia="方正刻本仿宋简体" w:hAnsi="宋体"/>
          <w:color w:val="000000"/>
          <w:sz w:val="24"/>
        </w:rPr>
      </w:pPr>
      <w:r>
        <w:rPr>
          <w:rFonts w:ascii="方正刻本仿宋简体" w:eastAsia="方正刻本仿宋简体" w:hAnsi="宋体" w:hint="eastAsia"/>
          <w:color w:val="000000"/>
          <w:sz w:val="24"/>
        </w:rPr>
        <w:t>5</w:t>
      </w:r>
      <w:r w:rsidR="00460073" w:rsidRPr="00DC5D2D">
        <w:rPr>
          <w:rFonts w:ascii="方正刻本仿宋简体" w:eastAsia="方正刻本仿宋简体" w:hAnsi="宋体" w:hint="eastAsia"/>
          <w:color w:val="000000"/>
          <w:sz w:val="24"/>
        </w:rPr>
        <w:t>、因地处</w:t>
      </w:r>
      <w:r w:rsidR="008456BA" w:rsidRPr="00DC5D2D">
        <w:rPr>
          <w:rFonts w:ascii="方正刻本仿宋简体" w:eastAsia="方正刻本仿宋简体" w:hAnsi="宋体" w:hint="eastAsia"/>
          <w:color w:val="000000"/>
          <w:sz w:val="24"/>
        </w:rPr>
        <w:t>山</w:t>
      </w:r>
      <w:r w:rsidR="00460073" w:rsidRPr="00DC5D2D">
        <w:rPr>
          <w:rFonts w:ascii="方正刻本仿宋简体" w:eastAsia="方正刻本仿宋简体" w:hAnsi="宋体" w:hint="eastAsia"/>
          <w:color w:val="000000"/>
          <w:sz w:val="24"/>
        </w:rPr>
        <w:t>区，可能会存在通讯障碍，请提前告知家里人；</w:t>
      </w:r>
      <w:r w:rsidR="00460073" w:rsidRPr="00DC5D2D">
        <w:rPr>
          <w:rFonts w:ascii="方正刻本仿宋简体" w:eastAsia="方正刻本仿宋简体" w:hAnsi="宋体" w:hint="eastAsia"/>
          <w:color w:val="000000"/>
          <w:sz w:val="24"/>
        </w:rPr>
        <w:br/>
      </w:r>
      <w:r>
        <w:rPr>
          <w:rFonts w:ascii="方正刻本仿宋简体" w:eastAsia="方正刻本仿宋简体" w:hAnsi="宋体" w:hint="eastAsia"/>
          <w:color w:val="000000"/>
          <w:sz w:val="24"/>
        </w:rPr>
        <w:t>6</w:t>
      </w:r>
      <w:r w:rsidR="00460073" w:rsidRPr="00DC5D2D">
        <w:rPr>
          <w:rFonts w:ascii="方正刻本仿宋简体" w:eastAsia="方正刻本仿宋简体" w:hAnsi="宋体" w:hint="eastAsia"/>
          <w:color w:val="000000"/>
          <w:sz w:val="24"/>
        </w:rPr>
        <w:t>、注意环保及卫生，不乱喝水</w:t>
      </w:r>
      <w:r w:rsidR="00D36CDD" w:rsidRPr="00DC5D2D">
        <w:rPr>
          <w:rFonts w:ascii="方正刻本仿宋简体" w:eastAsia="方正刻本仿宋简体" w:hAnsi="宋体" w:hint="eastAsia"/>
          <w:color w:val="000000"/>
          <w:sz w:val="24"/>
        </w:rPr>
        <w:t>，不要乱扔废弃物。</w:t>
      </w:r>
    </w:p>
    <w:p w:rsidR="008F0B16" w:rsidRPr="00DC5D2D" w:rsidRDefault="00E51E09" w:rsidP="009D13C7">
      <w:pPr>
        <w:spacing w:line="400" w:lineRule="exact"/>
        <w:ind w:leftChars="229" w:left="481"/>
        <w:rPr>
          <w:rFonts w:ascii="方正刻本仿宋简体" w:eastAsia="方正刻本仿宋简体" w:hAnsi="宋体"/>
          <w:sz w:val="24"/>
        </w:rPr>
      </w:pPr>
      <w:r w:rsidRPr="00E51E09">
        <w:rPr>
          <w:rFonts w:ascii="方正刻本仿宋简体" w:eastAsia="方正刻本仿宋简体" w:hAnsi="宋体" w:hint="eastAsia"/>
          <w:b/>
          <w:sz w:val="24"/>
        </w:rPr>
        <w:t>7</w:t>
      </w:r>
      <w:r w:rsidR="000C3C95" w:rsidRPr="00E51E09">
        <w:rPr>
          <w:rFonts w:ascii="方正刻本仿宋简体" w:eastAsia="方正刻本仿宋简体" w:hAnsi="宋体" w:hint="eastAsia"/>
          <w:b/>
          <w:sz w:val="24"/>
        </w:rPr>
        <w:t>、个人装备：</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（1）橡皮筋：长发虽美，可也热啊。</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（2）防晒霜：此处省略1W字。</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（3）面   膜：晒后修复。</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（4）帽   子：作用同防晒霜。</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（5）服   装：适合季节的运动衣及内衣各1-2套、薄外套1件。</w:t>
      </w:r>
    </w:p>
    <w:p w:rsidR="005D1130"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（6）鞋   子：不要</w:t>
      </w:r>
      <w:proofErr w:type="gramStart"/>
      <w:r w:rsidRPr="00DC5D2D">
        <w:rPr>
          <w:rFonts w:ascii="方正刻本仿宋简体" w:eastAsia="方正刻本仿宋简体" w:hAnsiTheme="minorEastAsia" w:hint="eastAsia"/>
          <w:sz w:val="24"/>
        </w:rPr>
        <w:t>穿容易</w:t>
      </w:r>
      <w:proofErr w:type="gramEnd"/>
      <w:r w:rsidRPr="00DC5D2D">
        <w:rPr>
          <w:rFonts w:ascii="方正刻本仿宋简体" w:eastAsia="方正刻本仿宋简体" w:hAnsiTheme="minorEastAsia" w:hint="eastAsia"/>
          <w:sz w:val="24"/>
        </w:rPr>
        <w:t>打滑的鞋，拖鞋、高跟鞋真心就算了。运动鞋或徒步鞋</w:t>
      </w:r>
      <w:r w:rsidR="007513DA" w:rsidRPr="00DC5D2D">
        <w:rPr>
          <w:rFonts w:ascii="方正刻本仿宋简体" w:eastAsia="方正刻本仿宋简体" w:hAnsiTheme="minorEastAsia" w:cs="宋体" w:hint="eastAsia"/>
          <w:noProof/>
          <w:kern w:val="0"/>
          <w:sz w:val="24"/>
        </w:rPr>
        <w:drawing>
          <wp:inline distT="0" distB="0" distL="0" distR="0">
            <wp:extent cx="219075" cy="219075"/>
            <wp:effectExtent l="19050" t="0" r="9525" b="0"/>
            <wp:docPr id="6" name="图片 1" descr="C:\Users\Administrator.USER-20161111CM\AppData\Roaming\Tencent\QQ\Temp\DNQ{1@XDXF07LK_ISYFMD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USER-20161111CM\AppData\Roaming\Tencent\QQ\Temp\DNQ{1@XDXF07LK_ISYFMD9Y.png"/>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44530E">
        <w:rPr>
          <w:rFonts w:ascii="方正刻本仿宋简体" w:eastAsia="方正刻本仿宋简体" w:hAnsiTheme="minorEastAsia" w:hint="eastAsia"/>
          <w:sz w:val="24"/>
        </w:rPr>
        <w:t>。</w:t>
      </w:r>
    </w:p>
    <w:p w:rsidR="00E51E09" w:rsidRPr="00DC5D2D" w:rsidRDefault="00E51E09" w:rsidP="009D13C7">
      <w:pPr>
        <w:spacing w:line="400" w:lineRule="exact"/>
        <w:ind w:firstLineChars="175" w:firstLine="420"/>
        <w:rPr>
          <w:rFonts w:ascii="方正刻本仿宋简体" w:eastAsia="方正刻本仿宋简体" w:hAnsiTheme="minorEastAsia"/>
          <w:sz w:val="24"/>
        </w:rPr>
      </w:pPr>
      <w:r>
        <w:rPr>
          <w:rFonts w:ascii="方正刻本仿宋简体" w:eastAsia="方正刻本仿宋简体" w:hAnsiTheme="minorEastAsia" w:hint="eastAsia"/>
          <w:sz w:val="24"/>
        </w:rPr>
        <w:t>（7）请自备个人洗漱清洁用品。</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w:t>
      </w:r>
      <w:r w:rsidR="00E51E09">
        <w:rPr>
          <w:rFonts w:ascii="方正刻本仿宋简体" w:eastAsia="方正刻本仿宋简体" w:hAnsiTheme="minorEastAsia" w:hint="eastAsia"/>
          <w:sz w:val="24"/>
        </w:rPr>
        <w:t>8</w:t>
      </w:r>
      <w:r w:rsidRPr="00DC5D2D">
        <w:rPr>
          <w:rFonts w:ascii="方正刻本仿宋简体" w:eastAsia="方正刻本仿宋简体" w:hAnsiTheme="minorEastAsia" w:hint="eastAsia"/>
          <w:sz w:val="24"/>
        </w:rPr>
        <w:t>）提前“卸货”：贵重物品：如戒指、项链等。少带或不带现金，土豪请随意。</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lastRenderedPageBreak/>
        <w:t>（</w:t>
      </w:r>
      <w:r w:rsidR="00E51E09">
        <w:rPr>
          <w:rFonts w:ascii="方正刻本仿宋简体" w:eastAsia="方正刻本仿宋简体" w:hAnsiTheme="minorEastAsia" w:hint="eastAsia"/>
          <w:sz w:val="24"/>
        </w:rPr>
        <w:t>9</w:t>
      </w:r>
      <w:r w:rsidRPr="00DC5D2D">
        <w:rPr>
          <w:rFonts w:ascii="方正刻本仿宋简体" w:eastAsia="方正刻本仿宋简体" w:hAnsiTheme="minorEastAsia" w:hint="eastAsia"/>
          <w:sz w:val="24"/>
        </w:rPr>
        <w:t>）驱蚊贴或迷你驱蚊水：拓展公司准备有驱蚊水，驱蚊贴没有，建议惹蚊子血型</w:t>
      </w:r>
      <w:proofErr w:type="gramStart"/>
      <w:r w:rsidRPr="00DC5D2D">
        <w:rPr>
          <w:rFonts w:ascii="方正刻本仿宋简体" w:eastAsia="方正刻本仿宋简体" w:hAnsiTheme="minorEastAsia" w:hint="eastAsia"/>
          <w:sz w:val="24"/>
        </w:rPr>
        <w:t>的亲们自</w:t>
      </w:r>
      <w:proofErr w:type="gramEnd"/>
      <w:r w:rsidRPr="00DC5D2D">
        <w:rPr>
          <w:rFonts w:ascii="方正刻本仿宋简体" w:eastAsia="方正刻本仿宋简体" w:hAnsiTheme="minorEastAsia" w:hint="eastAsia"/>
          <w:sz w:val="24"/>
        </w:rPr>
        <w:t>带。</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w:t>
      </w:r>
      <w:r w:rsidR="00E51E09">
        <w:rPr>
          <w:rFonts w:ascii="方正刻本仿宋简体" w:eastAsia="方正刻本仿宋简体" w:hAnsiTheme="minorEastAsia" w:hint="eastAsia"/>
          <w:sz w:val="24"/>
        </w:rPr>
        <w:t>10</w:t>
      </w:r>
      <w:r w:rsidRPr="00DC5D2D">
        <w:rPr>
          <w:rFonts w:ascii="方正刻本仿宋简体" w:eastAsia="方正刻本仿宋简体" w:hAnsiTheme="minorEastAsia" w:hint="eastAsia"/>
          <w:sz w:val="24"/>
        </w:rPr>
        <w:t>）小手电和</w:t>
      </w:r>
      <w:proofErr w:type="gramStart"/>
      <w:r w:rsidRPr="00DC5D2D">
        <w:rPr>
          <w:rFonts w:ascii="方正刻本仿宋简体" w:eastAsia="方正刻本仿宋简体" w:hAnsiTheme="minorEastAsia" w:hint="eastAsia"/>
          <w:sz w:val="24"/>
        </w:rPr>
        <w:t>充电宝各一个</w:t>
      </w:r>
      <w:proofErr w:type="gramEnd"/>
      <w:r w:rsidRPr="00DC5D2D">
        <w:rPr>
          <w:rFonts w:ascii="方正刻本仿宋简体" w:eastAsia="方正刻本仿宋简体" w:hAnsiTheme="minorEastAsia" w:hint="eastAsia"/>
          <w:sz w:val="24"/>
        </w:rPr>
        <w:t>。</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w:t>
      </w:r>
      <w:r w:rsidR="00E51E09">
        <w:rPr>
          <w:rFonts w:ascii="方正刻本仿宋简体" w:eastAsia="方正刻本仿宋简体" w:hAnsiTheme="minorEastAsia" w:hint="eastAsia"/>
          <w:sz w:val="24"/>
        </w:rPr>
        <w:t>1</w:t>
      </w:r>
      <w:r w:rsidRPr="00DC5D2D">
        <w:rPr>
          <w:rFonts w:ascii="方正刻本仿宋简体" w:eastAsia="方正刻本仿宋简体" w:hAnsiTheme="minorEastAsia" w:hint="eastAsia"/>
          <w:sz w:val="24"/>
        </w:rPr>
        <w:t>）请勿带过多行李和使用行李箱（培训中可能会成为你的负担），建议使用双肩包，便于携带。</w:t>
      </w:r>
    </w:p>
    <w:p w:rsidR="005D1130" w:rsidRPr="00DC5D2D" w:rsidRDefault="005D1130"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w:t>
      </w:r>
      <w:r w:rsidR="00E51E09">
        <w:rPr>
          <w:rFonts w:ascii="方正刻本仿宋简体" w:eastAsia="方正刻本仿宋简体" w:hAnsiTheme="minorEastAsia" w:hint="eastAsia"/>
          <w:sz w:val="24"/>
        </w:rPr>
        <w:t>2</w:t>
      </w:r>
      <w:r w:rsidRPr="00DC5D2D">
        <w:rPr>
          <w:rFonts w:ascii="方正刻本仿宋简体" w:eastAsia="方正刻本仿宋简体" w:hAnsiTheme="minorEastAsia" w:hint="eastAsia"/>
          <w:sz w:val="24"/>
        </w:rPr>
        <w:t>）个人常备药品。</w:t>
      </w:r>
    </w:p>
    <w:p w:rsidR="00DC5D2D" w:rsidRPr="00DC5D2D" w:rsidRDefault="00DC5D2D" w:rsidP="009D13C7">
      <w:pPr>
        <w:spacing w:line="400" w:lineRule="exact"/>
        <w:ind w:firstLineChars="175" w:firstLine="420"/>
        <w:rPr>
          <w:rFonts w:ascii="方正刻本仿宋简体" w:eastAsia="方正刻本仿宋简体" w:hAnsiTheme="minorEastAsia"/>
          <w:sz w:val="24"/>
        </w:rPr>
      </w:pPr>
      <w:r w:rsidRPr="00DC5D2D">
        <w:rPr>
          <w:rFonts w:ascii="方正刻本仿宋简体" w:eastAsia="方正刻本仿宋简体" w:hAnsiTheme="minorEastAsia" w:hint="eastAsia"/>
          <w:sz w:val="24"/>
        </w:rPr>
        <w:t>（1</w:t>
      </w:r>
      <w:r w:rsidR="00E51E09">
        <w:rPr>
          <w:rFonts w:ascii="方正刻本仿宋简体" w:eastAsia="方正刻本仿宋简体" w:hAnsiTheme="minorEastAsia" w:hint="eastAsia"/>
          <w:sz w:val="24"/>
        </w:rPr>
        <w:t>3</w:t>
      </w:r>
      <w:r w:rsidRPr="00DC5D2D">
        <w:rPr>
          <w:rFonts w:ascii="方正刻本仿宋简体" w:eastAsia="方正刻本仿宋简体" w:hAnsiTheme="minorEastAsia" w:hint="eastAsia"/>
          <w:sz w:val="24"/>
        </w:rPr>
        <w:t>）身份证原件。</w:t>
      </w:r>
    </w:p>
    <w:p w:rsidR="00460073" w:rsidRPr="00DC5D2D" w:rsidRDefault="00D36CDD" w:rsidP="00D874FC">
      <w:pPr>
        <w:spacing w:line="440" w:lineRule="exact"/>
        <w:ind w:firstLineChars="150" w:firstLine="360"/>
        <w:rPr>
          <w:rFonts w:ascii="方正刻本仿宋简体" w:eastAsia="方正刻本仿宋简体" w:hAnsi="宋体" w:cs="Arial"/>
          <w:b/>
          <w:color w:val="0000FF"/>
          <w:sz w:val="24"/>
          <w:u w:val="single"/>
        </w:rPr>
      </w:pPr>
      <w:r w:rsidRPr="00DC5D2D">
        <w:rPr>
          <w:rFonts w:ascii="方正刻本仿宋简体" w:eastAsia="方正刻本仿宋简体" w:hAnsi="宋体" w:hint="eastAsia"/>
          <w:b/>
          <w:sz w:val="24"/>
        </w:rPr>
        <w:t xml:space="preserve">▲ </w:t>
      </w:r>
      <w:r w:rsidRPr="00DC5D2D">
        <w:rPr>
          <w:rFonts w:ascii="方正刻本仿宋简体" w:eastAsia="方正刻本仿宋简体" w:hAnsi="宋体" w:hint="eastAsia"/>
          <w:b/>
          <w:color w:val="000000"/>
          <w:sz w:val="24"/>
        </w:rPr>
        <w:t xml:space="preserve"> </w:t>
      </w:r>
      <w:r w:rsidR="00460073" w:rsidRPr="00DC5D2D">
        <w:rPr>
          <w:rFonts w:ascii="方正刻本仿宋简体" w:eastAsia="方正刻本仿宋简体" w:hAnsi="宋体" w:hint="eastAsia"/>
          <w:b/>
          <w:bCs/>
          <w:color w:val="000000"/>
          <w:sz w:val="24"/>
        </w:rPr>
        <w:t>参训队员基本要求</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1、培训期间必须</w:t>
      </w:r>
      <w:r w:rsidRPr="00DC5D2D">
        <w:rPr>
          <w:rFonts w:ascii="方正刻本仿宋简体" w:eastAsia="方正刻本仿宋简体" w:hAnsi="宋体" w:hint="eastAsia"/>
          <w:b/>
          <w:bCs/>
          <w:sz w:val="24"/>
          <w:u w:val="single"/>
        </w:rPr>
        <w:t>绝对服从培训师的安全警告、指导和管理</w:t>
      </w:r>
      <w:r w:rsidR="00F7042F" w:rsidRPr="00DC5D2D">
        <w:rPr>
          <w:rFonts w:ascii="方正刻本仿宋简体" w:eastAsia="方正刻本仿宋简体" w:hAnsi="宋体" w:hint="eastAsia"/>
          <w:sz w:val="24"/>
          <w:u w:val="single"/>
        </w:rPr>
        <w:t>，</w:t>
      </w:r>
      <w:r w:rsidRPr="00DC5D2D">
        <w:rPr>
          <w:rFonts w:ascii="方正刻本仿宋简体" w:eastAsia="方正刻本仿宋简体" w:hAnsi="宋体" w:hint="eastAsia"/>
          <w:b/>
          <w:bCs/>
          <w:sz w:val="24"/>
          <w:u w:val="single"/>
        </w:rPr>
        <w:t>如有困难请向培训师要求帮助</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2、队员</w:t>
      </w:r>
      <w:r w:rsidRPr="00DC5D2D">
        <w:rPr>
          <w:rFonts w:ascii="方正刻本仿宋简体" w:eastAsia="方正刻本仿宋简体" w:hAnsi="宋体" w:hint="eastAsia"/>
          <w:b/>
          <w:bCs/>
          <w:sz w:val="24"/>
          <w:u w:val="single"/>
        </w:rPr>
        <w:t>严格遵守安全规定，不得自行离队、擅自行动</w:t>
      </w:r>
      <w:r w:rsidRPr="00DC5D2D">
        <w:rPr>
          <w:rFonts w:ascii="方正刻本仿宋简体" w:eastAsia="方正刻本仿宋简体" w:hAnsi="宋体" w:hint="eastAsia"/>
          <w:sz w:val="24"/>
        </w:rPr>
        <w:t>；不得做有可能危及自己和队友安全的行为；未经教练员许可，</w:t>
      </w:r>
      <w:r w:rsidRPr="00DC5D2D">
        <w:rPr>
          <w:rFonts w:ascii="方正刻本仿宋简体" w:eastAsia="方正刻本仿宋简体" w:hAnsi="宋体" w:hint="eastAsia"/>
          <w:b/>
          <w:bCs/>
          <w:sz w:val="24"/>
          <w:u w:val="single"/>
        </w:rPr>
        <w:t>不得私自进行任何危险性行动</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3、</w:t>
      </w:r>
      <w:r w:rsidRPr="00DC5D2D">
        <w:rPr>
          <w:rFonts w:ascii="方正刻本仿宋简体" w:eastAsia="方正刻本仿宋简体" w:hAnsi="宋体" w:hint="eastAsia"/>
          <w:b/>
          <w:bCs/>
          <w:sz w:val="24"/>
          <w:u w:val="single"/>
        </w:rPr>
        <w:t>服从教练员及本队队长的安排与调整</w:t>
      </w:r>
      <w:r w:rsidR="00F7042F" w:rsidRPr="00DC5D2D">
        <w:rPr>
          <w:rFonts w:ascii="方正刻本仿宋简体" w:eastAsia="方正刻本仿宋简体" w:hAnsi="宋体" w:hint="eastAsia"/>
          <w:b/>
          <w:bCs/>
          <w:sz w:val="24"/>
          <w:u w:val="single"/>
        </w:rPr>
        <w:t>，</w:t>
      </w:r>
      <w:r w:rsidRPr="00DC5D2D">
        <w:rPr>
          <w:rFonts w:ascii="方正刻本仿宋简体" w:eastAsia="方正刻本仿宋简体" w:hAnsi="宋体" w:hint="eastAsia"/>
          <w:b/>
          <w:bCs/>
          <w:sz w:val="24"/>
          <w:u w:val="single"/>
        </w:rPr>
        <w:t>服从时间安排，遵守培训纪律</w:t>
      </w:r>
      <w:r w:rsidRPr="00DC5D2D">
        <w:rPr>
          <w:rFonts w:ascii="方正刻本仿宋简体" w:eastAsia="方正刻本仿宋简体" w:hAnsi="宋体" w:hint="eastAsia"/>
          <w:sz w:val="24"/>
        </w:rPr>
        <w:t>。队员禁止在无保护的情况下攀爬1米以上的高度、禁止在训练场地内吸烟；</w:t>
      </w:r>
      <w:r w:rsidRPr="00DC5D2D">
        <w:rPr>
          <w:rFonts w:ascii="方正刻本仿宋简体" w:eastAsia="方正刻本仿宋简体" w:hAnsi="宋体" w:hint="eastAsia"/>
          <w:b/>
          <w:bCs/>
          <w:sz w:val="24"/>
          <w:u w:val="single"/>
        </w:rPr>
        <w:t>培训期间禁止饮用含有酒精成分的饮品</w:t>
      </w:r>
      <w:r w:rsidRPr="00DC5D2D">
        <w:rPr>
          <w:rFonts w:ascii="方正刻本仿宋简体" w:eastAsia="方正刻本仿宋简体" w:hAnsi="宋体" w:hint="eastAsia"/>
          <w:b/>
          <w:bCs/>
          <w:sz w:val="24"/>
        </w:rPr>
        <w:t>。</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 xml:space="preserve">4、爱护培训使用的装备与器械。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5、</w:t>
      </w:r>
      <w:r w:rsidRPr="00DC5D2D">
        <w:rPr>
          <w:rFonts w:ascii="方正刻本仿宋简体" w:eastAsia="方正刻本仿宋简体" w:hAnsi="宋体" w:hint="eastAsia"/>
          <w:b/>
          <w:bCs/>
          <w:sz w:val="24"/>
          <w:u w:val="single"/>
        </w:rPr>
        <w:t>每队队长拥有对该队绝对的领导权力。</w:t>
      </w:r>
      <w:r w:rsidRPr="00DC5D2D">
        <w:rPr>
          <w:rFonts w:ascii="方正刻本仿宋简体" w:eastAsia="方正刻本仿宋简体" w:hAnsi="宋体" w:hint="eastAsia"/>
          <w:sz w:val="24"/>
        </w:rPr>
        <w:t xml:space="preserve">事关集体荣誉，所有队员应服从队长的安排，为自己的队伍创造好的成绩及形象。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6、队员如有任何身体疾病请事先通知活动负责人；</w:t>
      </w:r>
      <w:r w:rsidRPr="00DC5D2D">
        <w:rPr>
          <w:rFonts w:ascii="方正刻本仿宋简体" w:eastAsia="方正刻本仿宋简体" w:hAnsi="宋体" w:hint="eastAsia"/>
          <w:b/>
          <w:bCs/>
          <w:sz w:val="24"/>
          <w:u w:val="single"/>
        </w:rPr>
        <w:t>队员在培训过程中如有身体不</w:t>
      </w:r>
      <w:proofErr w:type="gramStart"/>
      <w:r w:rsidRPr="00DC5D2D">
        <w:rPr>
          <w:rFonts w:ascii="方正刻本仿宋简体" w:eastAsia="方正刻本仿宋简体" w:hAnsi="宋体" w:hint="eastAsia"/>
          <w:b/>
          <w:bCs/>
          <w:sz w:val="24"/>
          <w:u w:val="single"/>
        </w:rPr>
        <w:t>适应请</w:t>
      </w:r>
      <w:proofErr w:type="gramEnd"/>
      <w:r w:rsidRPr="00DC5D2D">
        <w:rPr>
          <w:rFonts w:ascii="方正刻本仿宋简体" w:eastAsia="方正刻本仿宋简体" w:hAnsi="宋体" w:hint="eastAsia"/>
          <w:b/>
          <w:bCs/>
          <w:sz w:val="24"/>
          <w:u w:val="single"/>
        </w:rPr>
        <w:t>及时通知教练员。</w:t>
      </w:r>
      <w:r w:rsidRPr="00DC5D2D">
        <w:rPr>
          <w:rFonts w:ascii="方正刻本仿宋简体" w:eastAsia="方正刻本仿宋简体" w:hAnsi="宋体" w:hint="eastAsia"/>
          <w:sz w:val="24"/>
        </w:rPr>
        <w:t xml:space="preserve"> </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7、队员间应当互助友爱，加强各小队之间的协调性。</w:t>
      </w:r>
    </w:p>
    <w:p w:rsidR="008456BA"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8、</w:t>
      </w:r>
      <w:r w:rsidRPr="00DC5D2D">
        <w:rPr>
          <w:rFonts w:ascii="方正刻本仿宋简体" w:eastAsia="方正刻本仿宋简体" w:hAnsi="宋体" w:hint="eastAsia"/>
          <w:b/>
          <w:bCs/>
          <w:sz w:val="24"/>
          <w:u w:val="single"/>
        </w:rPr>
        <w:t>在培训期间如违反培训纪律要求，本队队长将作为第一责任人受到惩罚，其余队友也将接受相应的集体处罚，同时，本队所有队员的拓展成绩将被减扣并报送川大商学院MBA教育中心存档。</w:t>
      </w:r>
      <w:r w:rsidRPr="00DC5D2D">
        <w:rPr>
          <w:rFonts w:ascii="方正刻本仿宋简体" w:eastAsia="方正刻本仿宋简体" w:hAnsi="宋体" w:hint="eastAsia"/>
          <w:sz w:val="24"/>
        </w:rPr>
        <w:t xml:space="preserve"> </w:t>
      </w:r>
    </w:p>
    <w:p w:rsidR="00BB1EFB" w:rsidRPr="00DC5D2D" w:rsidRDefault="008456BA" w:rsidP="008456BA">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9</w:t>
      </w:r>
      <w:r w:rsidR="00BB1EFB" w:rsidRPr="00DC5D2D">
        <w:rPr>
          <w:rFonts w:ascii="方正刻本仿宋简体" w:eastAsia="方正刻本仿宋简体" w:hAnsi="宋体" w:hint="eastAsia"/>
          <w:sz w:val="24"/>
        </w:rPr>
        <w:t>、</w:t>
      </w:r>
      <w:r w:rsidR="00F127FC" w:rsidRPr="00DC5D2D">
        <w:rPr>
          <w:rFonts w:ascii="方正刻本仿宋简体" w:eastAsia="方正刻本仿宋简体" w:hAnsi="宋体" w:hint="eastAsia"/>
          <w:b/>
          <w:sz w:val="24"/>
          <w:u w:val="single"/>
        </w:rPr>
        <w:t>在培训期间</w:t>
      </w:r>
      <w:r w:rsidR="00BB1EFB" w:rsidRPr="00DC5D2D">
        <w:rPr>
          <w:rFonts w:ascii="方正刻本仿宋简体" w:eastAsia="方正刻本仿宋简体" w:hAnsi="宋体" w:hint="eastAsia"/>
          <w:b/>
          <w:sz w:val="24"/>
          <w:u w:val="single"/>
        </w:rPr>
        <w:t>我们每一</w:t>
      </w:r>
      <w:r w:rsidR="003A18E2" w:rsidRPr="00DC5D2D">
        <w:rPr>
          <w:rFonts w:ascii="方正刻本仿宋简体" w:eastAsia="方正刻本仿宋简体" w:hAnsi="宋体" w:hint="eastAsia"/>
          <w:b/>
          <w:sz w:val="24"/>
          <w:u w:val="single"/>
        </w:rPr>
        <w:t>名伙伴</w:t>
      </w:r>
      <w:r w:rsidR="00BB1EFB" w:rsidRPr="00DC5D2D">
        <w:rPr>
          <w:rFonts w:ascii="方正刻本仿宋简体" w:eastAsia="方正刻本仿宋简体" w:hAnsi="宋体" w:hint="eastAsia"/>
          <w:b/>
          <w:sz w:val="24"/>
          <w:u w:val="single"/>
        </w:rPr>
        <w:t>的言行</w:t>
      </w:r>
      <w:r w:rsidR="00F127FC" w:rsidRPr="00DC5D2D">
        <w:rPr>
          <w:rFonts w:ascii="方正刻本仿宋简体" w:eastAsia="方正刻本仿宋简体" w:hAnsi="宋体" w:hint="eastAsia"/>
          <w:b/>
          <w:sz w:val="24"/>
          <w:u w:val="single"/>
        </w:rPr>
        <w:t>即</w:t>
      </w:r>
      <w:r w:rsidR="00BB1EFB" w:rsidRPr="00DC5D2D">
        <w:rPr>
          <w:rFonts w:ascii="方正刻本仿宋简体" w:eastAsia="方正刻本仿宋简体" w:hAnsi="宋体" w:hint="eastAsia"/>
          <w:b/>
          <w:sz w:val="24"/>
          <w:u w:val="single"/>
        </w:rPr>
        <w:t>代表着</w:t>
      </w:r>
      <w:r w:rsidR="003A18E2" w:rsidRPr="00DC5D2D">
        <w:rPr>
          <w:rFonts w:ascii="方正刻本仿宋简体" w:eastAsia="方正刻本仿宋简体" w:hAnsi="宋体" w:hint="eastAsia"/>
          <w:b/>
          <w:bCs/>
          <w:sz w:val="24"/>
          <w:u w:val="single"/>
        </w:rPr>
        <w:t>四川大学商学院MBA班</w:t>
      </w:r>
      <w:r w:rsidR="00BB1EFB" w:rsidRPr="00DC5D2D">
        <w:rPr>
          <w:rFonts w:ascii="方正刻本仿宋简体" w:eastAsia="方正刻本仿宋简体" w:hAnsi="宋体" w:hint="eastAsia"/>
          <w:b/>
          <w:sz w:val="24"/>
          <w:u w:val="single"/>
        </w:rPr>
        <w:t>的形象，希望大家能向外界展示</w:t>
      </w:r>
      <w:r w:rsidR="00F127FC" w:rsidRPr="00DC5D2D">
        <w:rPr>
          <w:rFonts w:ascii="方正刻本仿宋简体" w:eastAsia="方正刻本仿宋简体" w:hAnsi="宋体" w:hint="eastAsia"/>
          <w:b/>
          <w:sz w:val="24"/>
          <w:u w:val="single"/>
        </w:rPr>
        <w:t>出</w:t>
      </w:r>
      <w:r w:rsidR="00BB1EFB" w:rsidRPr="00DC5D2D">
        <w:rPr>
          <w:rFonts w:ascii="方正刻本仿宋简体" w:eastAsia="方正刻本仿宋简体" w:hAnsi="宋体" w:hint="eastAsia"/>
          <w:b/>
          <w:sz w:val="24"/>
          <w:u w:val="single"/>
        </w:rPr>
        <w:t>我们</w:t>
      </w:r>
      <w:r w:rsidRPr="00DC5D2D">
        <w:rPr>
          <w:rFonts w:ascii="方正刻本仿宋简体" w:eastAsia="方正刻本仿宋简体" w:hAnsiTheme="minorEastAsia" w:hint="eastAsia"/>
          <w:b/>
          <w:sz w:val="24"/>
          <w:u w:val="single"/>
        </w:rPr>
        <w:t>MBA</w:t>
      </w:r>
      <w:r w:rsidR="00BB1EFB" w:rsidRPr="00DC5D2D">
        <w:rPr>
          <w:rFonts w:ascii="方正刻本仿宋简体" w:eastAsia="方正刻本仿宋简体" w:hAnsiTheme="minorEastAsia" w:hint="eastAsia"/>
          <w:b/>
          <w:sz w:val="24"/>
          <w:u w:val="single"/>
        </w:rPr>
        <w:t>人</w:t>
      </w:r>
      <w:r w:rsidR="00BB1EFB" w:rsidRPr="00DC5D2D">
        <w:rPr>
          <w:rFonts w:ascii="方正刻本仿宋简体" w:eastAsia="方正刻本仿宋简体" w:hAnsi="宋体" w:hint="eastAsia"/>
          <w:b/>
          <w:sz w:val="24"/>
          <w:u w:val="single"/>
        </w:rPr>
        <w:t>的</w:t>
      </w:r>
      <w:r w:rsidR="00F127FC" w:rsidRPr="00DC5D2D">
        <w:rPr>
          <w:rFonts w:ascii="方正刻本仿宋简体" w:eastAsia="方正刻本仿宋简体" w:hAnsi="宋体" w:hint="eastAsia"/>
          <w:b/>
          <w:sz w:val="24"/>
          <w:u w:val="single"/>
        </w:rPr>
        <w:t>精神面貌。</w:t>
      </w:r>
    </w:p>
    <w:p w:rsidR="00EB5FD1" w:rsidRPr="00DC5D2D" w:rsidRDefault="008456BA" w:rsidP="00353DA3">
      <w:pPr>
        <w:spacing w:line="440" w:lineRule="exact"/>
        <w:ind w:firstLineChars="200" w:firstLine="480"/>
        <w:jc w:val="left"/>
        <w:rPr>
          <w:rFonts w:ascii="方正刻本仿宋简体" w:eastAsia="方正刻本仿宋简体" w:hAnsi="宋体"/>
          <w:sz w:val="24"/>
        </w:rPr>
      </w:pPr>
      <w:r w:rsidRPr="00DC5D2D">
        <w:rPr>
          <w:rFonts w:ascii="方正刻本仿宋简体" w:eastAsia="方正刻本仿宋简体" w:hAnsi="宋体" w:hint="eastAsia"/>
          <w:sz w:val="24"/>
        </w:rPr>
        <w:t>10</w:t>
      </w:r>
      <w:r w:rsidR="003D567E" w:rsidRPr="00DC5D2D">
        <w:rPr>
          <w:rFonts w:ascii="方正刻本仿宋简体" w:eastAsia="方正刻本仿宋简体" w:hAnsi="宋体" w:hint="eastAsia"/>
          <w:sz w:val="24"/>
        </w:rPr>
        <w:t>、</w:t>
      </w:r>
      <w:r w:rsidR="00AE4D3F" w:rsidRPr="00DC5D2D">
        <w:rPr>
          <w:rFonts w:ascii="方正刻本仿宋简体" w:eastAsia="方正刻本仿宋简体" w:hAnsi="宋体" w:hint="eastAsia"/>
          <w:b/>
          <w:sz w:val="24"/>
          <w:u w:val="single"/>
        </w:rPr>
        <w:t>爱护环境，</w:t>
      </w:r>
      <w:proofErr w:type="gramStart"/>
      <w:r w:rsidR="00AE4D3F" w:rsidRPr="00DC5D2D">
        <w:rPr>
          <w:rFonts w:ascii="方正刻本仿宋简体" w:eastAsia="方正刻本仿宋简体" w:hAnsi="宋体" w:hint="eastAsia"/>
          <w:b/>
          <w:sz w:val="24"/>
          <w:u w:val="single"/>
        </w:rPr>
        <w:t>不</w:t>
      </w:r>
      <w:proofErr w:type="gramEnd"/>
      <w:r w:rsidR="00AE4D3F" w:rsidRPr="00DC5D2D">
        <w:rPr>
          <w:rFonts w:ascii="方正刻本仿宋简体" w:eastAsia="方正刻本仿宋简体" w:hAnsi="宋体" w:hint="eastAsia"/>
          <w:b/>
          <w:sz w:val="24"/>
          <w:u w:val="single"/>
        </w:rPr>
        <w:t>随地丢弃垃圾。活动结束后清理完所有的遗弃物品。</w:t>
      </w:r>
    </w:p>
    <w:p w:rsidR="00353DA3" w:rsidRPr="00E51E09" w:rsidRDefault="00353DA3" w:rsidP="00D874FC">
      <w:pPr>
        <w:adjustRightInd w:val="0"/>
        <w:snapToGrid w:val="0"/>
        <w:spacing w:line="440" w:lineRule="exact"/>
        <w:ind w:leftChars="171" w:left="359" w:firstLineChars="170" w:firstLine="476"/>
        <w:rPr>
          <w:rFonts w:ascii="方正刻本仿宋简体" w:eastAsia="方正刻本仿宋简体" w:hAnsi="宋体"/>
          <w:b/>
          <w:bCs/>
          <w:sz w:val="28"/>
          <w:szCs w:val="28"/>
        </w:rPr>
      </w:pPr>
      <w:r w:rsidRPr="00E51E09">
        <w:rPr>
          <w:rFonts w:ascii="方正刻本仿宋简体" w:eastAsia="方正刻本仿宋简体" w:hAnsi="宋体" w:hint="eastAsia"/>
          <w:b/>
          <w:bCs/>
          <w:sz w:val="28"/>
          <w:szCs w:val="28"/>
        </w:rPr>
        <w:t>感谢您的配合与支持</w:t>
      </w:r>
      <w:r w:rsidR="00204CD5" w:rsidRPr="00E51E09">
        <w:rPr>
          <w:rFonts w:ascii="方正刻本仿宋简体" w:eastAsia="方正刻本仿宋简体" w:hAnsi="宋体" w:hint="eastAsia"/>
          <w:b/>
          <w:bCs/>
          <w:sz w:val="28"/>
          <w:szCs w:val="28"/>
        </w:rPr>
        <w:t>。</w:t>
      </w:r>
      <w:r w:rsidRPr="00E51E09">
        <w:rPr>
          <w:rFonts w:ascii="方正刻本仿宋简体" w:eastAsia="方正刻本仿宋简体" w:hAnsi="宋体" w:hint="eastAsia"/>
          <w:b/>
          <w:bCs/>
          <w:sz w:val="28"/>
          <w:szCs w:val="28"/>
        </w:rPr>
        <w:t>尽</w:t>
      </w:r>
      <w:r w:rsidR="000972A7" w:rsidRPr="00E51E09">
        <w:rPr>
          <w:rFonts w:ascii="方正刻本仿宋简体" w:eastAsia="方正刻本仿宋简体" w:hAnsi="宋体" w:hint="eastAsia"/>
          <w:b/>
          <w:bCs/>
          <w:sz w:val="28"/>
          <w:szCs w:val="28"/>
        </w:rPr>
        <w:t>可能</w:t>
      </w:r>
      <w:r w:rsidRPr="00E51E09">
        <w:rPr>
          <w:rFonts w:ascii="方正刻本仿宋简体" w:eastAsia="方正刻本仿宋简体" w:hAnsi="宋体" w:hint="eastAsia"/>
          <w:b/>
          <w:bCs/>
          <w:sz w:val="28"/>
          <w:szCs w:val="28"/>
        </w:rPr>
        <w:t>向您提供服务</w:t>
      </w:r>
      <w:r w:rsidR="00204CD5" w:rsidRPr="00E51E09">
        <w:rPr>
          <w:rFonts w:ascii="方正刻本仿宋简体" w:eastAsia="方正刻本仿宋简体" w:hAnsi="宋体" w:hint="eastAsia"/>
          <w:b/>
          <w:bCs/>
          <w:sz w:val="28"/>
          <w:szCs w:val="28"/>
        </w:rPr>
        <w:t>，是我们</w:t>
      </w:r>
      <w:r w:rsidR="000972A7" w:rsidRPr="00E51E09">
        <w:rPr>
          <w:rFonts w:ascii="方正刻本仿宋简体" w:eastAsia="方正刻本仿宋简体" w:hAnsi="宋体" w:hint="eastAsia"/>
          <w:b/>
          <w:bCs/>
          <w:sz w:val="28"/>
          <w:szCs w:val="28"/>
        </w:rPr>
        <w:t>最大的愿望和</w:t>
      </w:r>
      <w:r w:rsidR="00204CD5" w:rsidRPr="00E51E09">
        <w:rPr>
          <w:rFonts w:ascii="方正刻本仿宋简体" w:eastAsia="方正刻本仿宋简体" w:hAnsi="宋体" w:hint="eastAsia"/>
          <w:b/>
          <w:bCs/>
          <w:sz w:val="28"/>
          <w:szCs w:val="28"/>
        </w:rPr>
        <w:t>惟一的目标</w:t>
      </w:r>
      <w:r w:rsidRPr="00E51E09">
        <w:rPr>
          <w:rFonts w:ascii="方正刻本仿宋简体" w:eastAsia="方正刻本仿宋简体" w:hAnsi="宋体" w:hint="eastAsia"/>
          <w:b/>
          <w:bCs/>
          <w:sz w:val="28"/>
          <w:szCs w:val="28"/>
        </w:rPr>
        <w:t>！</w:t>
      </w:r>
    </w:p>
    <w:p w:rsidR="000F77BF" w:rsidRPr="00E51E09" w:rsidRDefault="000F77BF" w:rsidP="00D874FC">
      <w:pPr>
        <w:adjustRightInd w:val="0"/>
        <w:snapToGrid w:val="0"/>
        <w:spacing w:line="440" w:lineRule="exact"/>
        <w:ind w:leftChars="171" w:left="359" w:firstLineChars="170" w:firstLine="476"/>
        <w:rPr>
          <w:rFonts w:ascii="方正刻本仿宋简体" w:eastAsia="方正刻本仿宋简体" w:hAnsi="宋体"/>
          <w:b/>
          <w:bCs/>
          <w:sz w:val="28"/>
          <w:szCs w:val="28"/>
        </w:rPr>
      </w:pPr>
      <w:r w:rsidRPr="00E51E09">
        <w:rPr>
          <w:rFonts w:ascii="方正刻本仿宋简体" w:eastAsia="方正刻本仿宋简体" w:hAnsi="宋体" w:hint="eastAsia"/>
          <w:b/>
          <w:bCs/>
          <w:sz w:val="28"/>
          <w:szCs w:val="28"/>
        </w:rPr>
        <w:t>预祝您</w:t>
      </w:r>
      <w:r w:rsidR="0044530E">
        <w:rPr>
          <w:rFonts w:ascii="方正刻本仿宋简体" w:eastAsia="方正刻本仿宋简体" w:hAnsi="宋体" w:hint="eastAsia"/>
          <w:b/>
          <w:bCs/>
          <w:sz w:val="28"/>
          <w:szCs w:val="28"/>
        </w:rPr>
        <w:t>：</w:t>
      </w:r>
      <w:r w:rsidRPr="00E51E09">
        <w:rPr>
          <w:rFonts w:ascii="方正刻本仿宋简体" w:eastAsia="方正刻本仿宋简体" w:hAnsi="宋体" w:hint="eastAsia"/>
          <w:b/>
          <w:bCs/>
          <w:sz w:val="28"/>
          <w:szCs w:val="28"/>
        </w:rPr>
        <w:t>培训顺利、有更多收获！</w:t>
      </w:r>
    </w:p>
    <w:p w:rsidR="00353DA3" w:rsidRPr="00E51E09" w:rsidRDefault="00353DA3" w:rsidP="00D874FC">
      <w:pPr>
        <w:spacing w:line="300" w:lineRule="auto"/>
        <w:ind w:leftChars="171" w:left="359" w:right="120" w:firstLineChars="170" w:firstLine="476"/>
        <w:jc w:val="right"/>
        <w:rPr>
          <w:rFonts w:ascii="方正刻本仿宋简体" w:eastAsia="方正刻本仿宋简体" w:hAnsi="宋体"/>
          <w:b/>
          <w:sz w:val="28"/>
          <w:szCs w:val="28"/>
        </w:rPr>
      </w:pPr>
    </w:p>
    <w:p w:rsidR="000F77BF" w:rsidRPr="00E51E09" w:rsidRDefault="008334D0" w:rsidP="00E51E09">
      <w:pPr>
        <w:spacing w:line="300" w:lineRule="auto"/>
        <w:ind w:leftChars="171" w:left="359" w:right="480" w:firstLineChars="170" w:firstLine="476"/>
        <w:jc w:val="center"/>
        <w:rPr>
          <w:rFonts w:ascii="方正刻本仿宋简体" w:eastAsia="方正刻本仿宋简体" w:hAnsi="宋体"/>
          <w:sz w:val="28"/>
          <w:szCs w:val="28"/>
        </w:rPr>
      </w:pPr>
      <w:r w:rsidRPr="00E51E09">
        <w:rPr>
          <w:rFonts w:ascii="方正刻本仿宋简体" w:eastAsia="方正刻本仿宋简体" w:hAnsi="宋体" w:hint="eastAsia"/>
          <w:sz w:val="28"/>
          <w:szCs w:val="28"/>
        </w:rPr>
        <w:t xml:space="preserve">           </w:t>
      </w:r>
      <w:r w:rsidR="00353DA3" w:rsidRPr="00E51E09">
        <w:rPr>
          <w:rFonts w:ascii="方正刻本仿宋简体" w:eastAsia="方正刻本仿宋简体" w:hAnsi="宋体" w:hint="eastAsia"/>
          <w:sz w:val="28"/>
          <w:szCs w:val="28"/>
        </w:rPr>
        <w:t xml:space="preserve">      </w:t>
      </w:r>
      <w:r w:rsidR="00E51E09">
        <w:rPr>
          <w:rFonts w:ascii="方正刻本仿宋简体" w:eastAsia="方正刻本仿宋简体" w:hAnsi="宋体" w:hint="eastAsia"/>
          <w:sz w:val="28"/>
          <w:szCs w:val="28"/>
        </w:rPr>
        <w:t xml:space="preserve">                         </w:t>
      </w:r>
      <w:r w:rsidR="000F77BF" w:rsidRPr="00E51E09">
        <w:rPr>
          <w:rFonts w:ascii="方正刻本仿宋简体" w:eastAsia="方正刻本仿宋简体" w:hAnsi="宋体" w:hint="eastAsia"/>
          <w:sz w:val="28"/>
          <w:szCs w:val="28"/>
        </w:rPr>
        <w:t>20</w:t>
      </w:r>
      <w:r w:rsidR="00337A99" w:rsidRPr="00E51E09">
        <w:rPr>
          <w:rFonts w:ascii="方正刻本仿宋简体" w:eastAsia="方正刻本仿宋简体" w:hAnsi="宋体" w:hint="eastAsia"/>
          <w:sz w:val="28"/>
          <w:szCs w:val="28"/>
        </w:rPr>
        <w:t>1</w:t>
      </w:r>
      <w:r w:rsidR="00DC5D2D" w:rsidRPr="00E51E09">
        <w:rPr>
          <w:rFonts w:ascii="方正刻本仿宋简体" w:eastAsia="方正刻本仿宋简体" w:hAnsi="宋体" w:hint="eastAsia"/>
          <w:sz w:val="28"/>
          <w:szCs w:val="28"/>
        </w:rPr>
        <w:t>8</w:t>
      </w:r>
      <w:r w:rsidR="000F77BF" w:rsidRPr="00E51E09">
        <w:rPr>
          <w:rFonts w:ascii="方正刻本仿宋简体" w:eastAsia="方正刻本仿宋简体" w:hAnsi="宋体" w:hint="eastAsia"/>
          <w:sz w:val="28"/>
          <w:szCs w:val="28"/>
        </w:rPr>
        <w:t>年</w:t>
      </w:r>
      <w:r w:rsidR="00D874FC">
        <w:rPr>
          <w:rFonts w:ascii="方正刻本仿宋简体" w:eastAsia="方正刻本仿宋简体" w:hAnsi="宋体" w:hint="eastAsia"/>
          <w:sz w:val="28"/>
          <w:szCs w:val="28"/>
        </w:rPr>
        <w:t>8</w:t>
      </w:r>
      <w:r w:rsidR="000F77BF" w:rsidRPr="00E51E09">
        <w:rPr>
          <w:rFonts w:ascii="方正刻本仿宋简体" w:eastAsia="方正刻本仿宋简体" w:hAnsi="宋体" w:hint="eastAsia"/>
          <w:sz w:val="28"/>
          <w:szCs w:val="28"/>
        </w:rPr>
        <w:t>月</w:t>
      </w:r>
      <w:r w:rsidR="00D874FC">
        <w:rPr>
          <w:rFonts w:ascii="方正刻本仿宋简体" w:eastAsia="方正刻本仿宋简体" w:hAnsi="宋体" w:hint="eastAsia"/>
          <w:sz w:val="28"/>
          <w:szCs w:val="28"/>
        </w:rPr>
        <w:t>7</w:t>
      </w:r>
      <w:r w:rsidR="001168C9" w:rsidRPr="00E51E09">
        <w:rPr>
          <w:rFonts w:ascii="方正刻本仿宋简体" w:eastAsia="方正刻本仿宋简体" w:hAnsi="宋体" w:hint="eastAsia"/>
          <w:sz w:val="28"/>
          <w:szCs w:val="28"/>
        </w:rPr>
        <w:t>日</w:t>
      </w:r>
    </w:p>
    <w:p w:rsidR="00D874FC" w:rsidRDefault="00D874FC" w:rsidP="0044530E">
      <w:pPr>
        <w:jc w:val="center"/>
        <w:rPr>
          <w:rFonts w:eastAsia="隶书" w:hint="eastAsia"/>
          <w:b/>
          <w:bCs/>
          <w:color w:val="003366"/>
          <w:sz w:val="44"/>
        </w:rPr>
      </w:pPr>
    </w:p>
    <w:p w:rsidR="0044530E" w:rsidRDefault="0044530E" w:rsidP="0044530E">
      <w:pPr>
        <w:jc w:val="center"/>
        <w:rPr>
          <w:rFonts w:eastAsia="隶书"/>
          <w:b/>
          <w:bCs/>
          <w:color w:val="003366"/>
          <w:sz w:val="44"/>
          <w:szCs w:val="44"/>
        </w:rPr>
      </w:pPr>
      <w:r>
        <w:rPr>
          <w:rFonts w:eastAsia="隶书" w:hint="eastAsia"/>
          <w:b/>
          <w:bCs/>
          <w:color w:val="003366"/>
          <w:sz w:val="44"/>
        </w:rPr>
        <w:lastRenderedPageBreak/>
        <w:t>成都</w:t>
      </w:r>
      <w:r w:rsidRPr="00313E27">
        <w:rPr>
          <w:rFonts w:eastAsia="隶书" w:hint="eastAsia"/>
          <w:b/>
          <w:bCs/>
          <w:color w:val="003366"/>
          <w:sz w:val="44"/>
        </w:rPr>
        <w:t>元</w:t>
      </w:r>
      <w:proofErr w:type="gramStart"/>
      <w:r w:rsidRPr="00313E27">
        <w:rPr>
          <w:rFonts w:eastAsia="隶书" w:hint="eastAsia"/>
          <w:b/>
          <w:bCs/>
          <w:color w:val="003366"/>
          <w:sz w:val="44"/>
        </w:rPr>
        <w:t>典</w:t>
      </w:r>
      <w:r>
        <w:rPr>
          <w:rFonts w:eastAsia="隶书" w:hint="eastAsia"/>
          <w:b/>
          <w:bCs/>
          <w:color w:val="003366"/>
          <w:sz w:val="44"/>
        </w:rPr>
        <w:t>人生</w:t>
      </w:r>
      <w:proofErr w:type="gramEnd"/>
      <w:r>
        <w:rPr>
          <w:rFonts w:eastAsia="隶书" w:hint="eastAsia"/>
          <w:b/>
          <w:bCs/>
          <w:color w:val="003366"/>
          <w:sz w:val="44"/>
        </w:rPr>
        <w:t>实现教育机构</w:t>
      </w:r>
    </w:p>
    <w:p w:rsidR="0044530E" w:rsidRPr="00313E27" w:rsidRDefault="0044530E" w:rsidP="0044530E">
      <w:pPr>
        <w:jc w:val="center"/>
        <w:rPr>
          <w:rFonts w:eastAsia="隶书"/>
          <w:b/>
          <w:bCs/>
          <w:color w:val="003366"/>
          <w:sz w:val="44"/>
          <w:szCs w:val="44"/>
        </w:rPr>
      </w:pPr>
      <w:r>
        <w:rPr>
          <w:rFonts w:eastAsia="隶书" w:hint="eastAsia"/>
          <w:b/>
          <w:bCs/>
          <w:color w:val="003366"/>
          <w:sz w:val="44"/>
          <w:szCs w:val="44"/>
        </w:rPr>
        <w:t>简介</w:t>
      </w:r>
    </w:p>
    <w:p w:rsidR="0044530E" w:rsidRDefault="0044530E" w:rsidP="0044530E">
      <w:pPr>
        <w:spacing w:line="360" w:lineRule="auto"/>
        <w:ind w:firstLineChars="200" w:firstLine="480"/>
        <w:rPr>
          <w:rFonts w:ascii="Verdana" w:hAnsi="Verdana"/>
          <w:sz w:val="24"/>
        </w:rPr>
      </w:pPr>
      <w:r>
        <w:rPr>
          <w:rFonts w:ascii="Verdana" w:hAnsi="Verdana" w:hint="eastAsia"/>
          <w:noProof/>
          <w:color w:val="800000"/>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057900" cy="7334250"/>
            <wp:effectExtent l="19050" t="0" r="0" b="0"/>
            <wp:wrapNone/>
            <wp:docPr id="84" name="图片 84"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于2007年更名成立，其前身是于2002年成立的成都经典现代生存训练中心。</w:t>
      </w:r>
      <w:r>
        <w:rPr>
          <w:rFonts w:ascii="Verdana" w:hAnsi="Verdana" w:hint="eastAsia"/>
          <w:sz w:val="24"/>
        </w:rPr>
        <w:t>是西南地区发展较早、师资力量</w:t>
      </w:r>
      <w:r w:rsidRPr="00BD0615">
        <w:rPr>
          <w:rFonts w:ascii="宋体" w:hAnsi="宋体" w:hint="eastAsia"/>
          <w:sz w:val="24"/>
        </w:rPr>
        <w:t>雄厚、</w:t>
      </w:r>
      <w:r>
        <w:rPr>
          <w:rFonts w:ascii="宋体" w:hAnsi="宋体" w:hint="eastAsia"/>
          <w:sz w:val="24"/>
        </w:rPr>
        <w:t>训练设施齐全的专业体验式训练中心。</w:t>
      </w:r>
      <w:r>
        <w:rPr>
          <w:rFonts w:ascii="Verdana" w:hAnsi="Verdana" w:hint="eastAsia"/>
          <w:sz w:val="24"/>
        </w:rPr>
        <w:t>近年来，由海外归国学者、资深背景实战专家等加盟合作，已经发展为以企业人力资源战略规划、组织变革管理咨询为核心的、以全方位系统教育培训为基础的综合咨询培训机构。多年来为</w:t>
      </w:r>
      <w:r>
        <w:rPr>
          <w:rFonts w:ascii="宋体" w:hAnsi="宋体" w:hint="eastAsia"/>
          <w:sz w:val="24"/>
        </w:rPr>
        <w:t>省委党校、</w:t>
      </w:r>
      <w:r>
        <w:rPr>
          <w:rFonts w:ascii="Verdana" w:hAnsi="Verdana" w:hint="eastAsia"/>
          <w:sz w:val="24"/>
        </w:rPr>
        <w:t>省交通厅、省卫生厅、成都市人事局、中国银行、东亚银行、南方航空、伊利股份、</w:t>
      </w:r>
      <w:r>
        <w:rPr>
          <w:rFonts w:ascii="宋体" w:hAnsi="宋体" w:hint="eastAsia"/>
          <w:sz w:val="24"/>
        </w:rPr>
        <w:t>长安汽车、</w:t>
      </w:r>
      <w:r>
        <w:rPr>
          <w:rFonts w:ascii="Verdana" w:hAnsi="Verdana" w:hint="eastAsia"/>
          <w:sz w:val="24"/>
        </w:rPr>
        <w:t>科伦药业、四川电信、</w:t>
      </w:r>
      <w:r>
        <w:rPr>
          <w:rFonts w:ascii="宋体" w:hAnsi="宋体" w:hint="eastAsia"/>
          <w:sz w:val="24"/>
        </w:rPr>
        <w:t>诺基亚、</w:t>
      </w:r>
      <w:r>
        <w:rPr>
          <w:rFonts w:ascii="Verdana" w:hAnsi="Verdana" w:hint="eastAsia"/>
          <w:sz w:val="24"/>
        </w:rPr>
        <w:t>龙湖地产、蓝光地产、中铁二局、四川大学、西南交大、中广核、成飞</w:t>
      </w:r>
      <w:r>
        <w:rPr>
          <w:rFonts w:ascii="Verdana" w:hAnsi="Verdana" w:hint="eastAsia"/>
          <w:sz w:val="24"/>
        </w:rPr>
        <w:t>611</w:t>
      </w:r>
      <w:r>
        <w:rPr>
          <w:rFonts w:ascii="Verdana" w:hAnsi="Verdana" w:hint="eastAsia"/>
          <w:sz w:val="24"/>
        </w:rPr>
        <w:t>所、成都机场</w:t>
      </w:r>
      <w:r>
        <w:rPr>
          <w:rFonts w:ascii="宋体" w:hAnsi="宋体" w:hint="eastAsia"/>
          <w:sz w:val="24"/>
        </w:rPr>
        <w:t>等近千家企事业单位、科研院校、MBA及企业高管研修班提供了咨询与培训</w:t>
      </w:r>
      <w:r>
        <w:rPr>
          <w:rFonts w:ascii="Verdana" w:hAnsi="Verdana" w:hint="eastAsia"/>
          <w:sz w:val="24"/>
        </w:rPr>
        <w:t>服务。</w:t>
      </w:r>
    </w:p>
    <w:p w:rsidR="0044530E" w:rsidRDefault="0044530E" w:rsidP="0044530E">
      <w:pPr>
        <w:spacing w:line="360" w:lineRule="auto"/>
        <w:ind w:firstLineChars="200" w:firstLine="480"/>
        <w:rPr>
          <w:rFonts w:ascii="Verdana" w:hAnsi="Verdana"/>
          <w:sz w:val="24"/>
        </w:rPr>
      </w:pPr>
      <w:r w:rsidRPr="000E326D">
        <w:rPr>
          <w:rFonts w:ascii="Verdana" w:hAnsi="Verdana" w:hint="eastAsia"/>
          <w:color w:val="800000"/>
          <w:sz w:val="24"/>
        </w:rPr>
        <w:t>成都元</w:t>
      </w:r>
      <w:proofErr w:type="gramStart"/>
      <w:r w:rsidRPr="000E326D">
        <w:rPr>
          <w:rFonts w:ascii="Verdana" w:hAnsi="Verdana" w:hint="eastAsia"/>
          <w:color w:val="800000"/>
          <w:sz w:val="24"/>
        </w:rPr>
        <w:t>典人生</w:t>
      </w:r>
      <w:proofErr w:type="gramEnd"/>
      <w:r w:rsidRPr="000E326D">
        <w:rPr>
          <w:rFonts w:ascii="Verdana" w:hAnsi="Verdana" w:hint="eastAsia"/>
          <w:color w:val="800000"/>
          <w:sz w:val="24"/>
        </w:rPr>
        <w:t>实现教育机构</w:t>
      </w:r>
      <w:r>
        <w:rPr>
          <w:rFonts w:ascii="Verdana" w:hAnsi="Verdana" w:hint="eastAsia"/>
          <w:sz w:val="24"/>
        </w:rPr>
        <w:t>专注于企业及企业中</w:t>
      </w:r>
      <w:r w:rsidRPr="000E326D">
        <w:rPr>
          <w:rFonts w:ascii="Verdana" w:hAnsi="Verdana" w:hint="eastAsia"/>
          <w:sz w:val="24"/>
        </w:rPr>
        <w:t>个人的价值实现与成长过程，</w:t>
      </w:r>
      <w:r>
        <w:rPr>
          <w:rFonts w:ascii="Verdana" w:hAnsi="Verdana" w:hint="eastAsia"/>
          <w:sz w:val="24"/>
        </w:rPr>
        <w:t>通过思想理念及行为意识的系统体验式培训，达到性格习惯、行为能力的改善和提高，从而实现个人与团队协作共赢、共促发展，进而更深层次地完成人生价值的实现与发展。</w:t>
      </w:r>
    </w:p>
    <w:p w:rsidR="0044530E" w:rsidRDefault="0044530E" w:rsidP="0044530E">
      <w:pPr>
        <w:spacing w:line="360" w:lineRule="auto"/>
        <w:ind w:firstLineChars="200" w:firstLine="480"/>
        <w:rPr>
          <w:rFonts w:ascii="宋体" w:hAnsi="宋体"/>
          <w:sz w:val="24"/>
        </w:rPr>
      </w:pP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致力于为本土各类企业和组织提供当代前沿的先进人力资源管理技术、培训理念及专业化服务。在专业服务方面目前已形成四大专业主线，八大专业模块，是目前西南地区具备规模和实力的，系统、全面、专业的人力资源管理咨询、培训服务机构之一。</w:t>
      </w:r>
    </w:p>
    <w:p w:rsidR="0044530E" w:rsidRDefault="0044530E" w:rsidP="0044530E">
      <w:pPr>
        <w:spacing w:line="360" w:lineRule="auto"/>
        <w:ind w:firstLineChars="200" w:firstLine="480"/>
        <w:rPr>
          <w:sz w:val="24"/>
        </w:rPr>
      </w:pPr>
      <w:r>
        <w:rPr>
          <w:rFonts w:hint="eastAsia"/>
          <w:color w:val="800000"/>
          <w:sz w:val="24"/>
        </w:rPr>
        <w:t>四个</w:t>
      </w:r>
      <w:r w:rsidRPr="002F4ED9">
        <w:rPr>
          <w:rFonts w:hint="eastAsia"/>
          <w:color w:val="800000"/>
          <w:sz w:val="24"/>
        </w:rPr>
        <w:t>专业服务主线：</w:t>
      </w:r>
      <w:r>
        <w:rPr>
          <w:rFonts w:hint="eastAsia"/>
          <w:sz w:val="24"/>
        </w:rPr>
        <w:t>人力资源管理咨询；体验式企业管理培训；专业户外体验式拓展训练；企业文化建设与员工职业规划相关服务。</w:t>
      </w:r>
    </w:p>
    <w:p w:rsidR="0044530E" w:rsidRPr="002B3D88" w:rsidRDefault="0044530E" w:rsidP="0044530E">
      <w:pPr>
        <w:spacing w:line="360" w:lineRule="auto"/>
        <w:ind w:firstLineChars="200" w:firstLine="480"/>
        <w:rPr>
          <w:rFonts w:ascii="宋体" w:hAnsi="宋体"/>
          <w:b/>
          <w:sz w:val="24"/>
        </w:rPr>
      </w:pPr>
      <w:r>
        <w:rPr>
          <w:rFonts w:hint="eastAsia"/>
          <w:color w:val="800000"/>
          <w:sz w:val="24"/>
        </w:rPr>
        <w:t>八个</w:t>
      </w:r>
      <w:r w:rsidRPr="002F4ED9">
        <w:rPr>
          <w:rFonts w:hint="eastAsia"/>
          <w:color w:val="800000"/>
          <w:sz w:val="24"/>
        </w:rPr>
        <w:t>专业服务模块：</w:t>
      </w:r>
      <w:r>
        <w:rPr>
          <w:rFonts w:hint="eastAsia"/>
          <w:sz w:val="24"/>
        </w:rPr>
        <w:t>职业信用</w:t>
      </w:r>
      <w:r>
        <w:rPr>
          <w:rFonts w:hint="eastAsia"/>
          <w:sz w:val="24"/>
        </w:rPr>
        <w:t>PCHR</w:t>
      </w:r>
      <w:r>
        <w:rPr>
          <w:rFonts w:hint="eastAsia"/>
          <w:sz w:val="24"/>
        </w:rPr>
        <w:t>产品推广应用专业服务；管理咨询；企业内训；</w:t>
      </w:r>
      <w:r w:rsidRPr="002F4ED9">
        <w:rPr>
          <w:rFonts w:hint="eastAsia"/>
          <w:sz w:val="24"/>
        </w:rPr>
        <w:t>专业</w:t>
      </w:r>
      <w:r>
        <w:rPr>
          <w:rFonts w:hint="eastAsia"/>
          <w:sz w:val="24"/>
        </w:rPr>
        <w:t>户外</w:t>
      </w:r>
      <w:r w:rsidRPr="002F4ED9">
        <w:rPr>
          <w:rFonts w:hint="eastAsia"/>
          <w:sz w:val="24"/>
        </w:rPr>
        <w:t>体验式</w:t>
      </w:r>
      <w:r>
        <w:rPr>
          <w:rFonts w:hint="eastAsia"/>
          <w:sz w:val="24"/>
        </w:rPr>
        <w:t>拓展训练；体验式企业管理培训；高端研修与</w:t>
      </w:r>
      <w:r w:rsidRPr="002F4ED9">
        <w:rPr>
          <w:rFonts w:hint="eastAsia"/>
          <w:sz w:val="24"/>
        </w:rPr>
        <w:t>论坛</w:t>
      </w:r>
      <w:r>
        <w:rPr>
          <w:rFonts w:hint="eastAsia"/>
          <w:sz w:val="24"/>
        </w:rPr>
        <w:t>；企业文化主题</w:t>
      </w:r>
      <w:r w:rsidRPr="002F4ED9">
        <w:rPr>
          <w:rFonts w:hint="eastAsia"/>
          <w:sz w:val="24"/>
        </w:rPr>
        <w:t>活动</w:t>
      </w:r>
      <w:r>
        <w:rPr>
          <w:rFonts w:hint="eastAsia"/>
          <w:sz w:val="24"/>
        </w:rPr>
        <w:t>；</w:t>
      </w:r>
      <w:r>
        <w:rPr>
          <w:rFonts w:hint="eastAsia"/>
          <w:sz w:val="24"/>
        </w:rPr>
        <w:t xml:space="preserve"> EAP</w:t>
      </w:r>
      <w:r w:rsidRPr="002F4ED9">
        <w:rPr>
          <w:rFonts w:hint="eastAsia"/>
          <w:sz w:val="24"/>
        </w:rPr>
        <w:t>员工心理</w:t>
      </w:r>
      <w:r>
        <w:rPr>
          <w:rFonts w:hint="eastAsia"/>
          <w:sz w:val="24"/>
        </w:rPr>
        <w:t>帮助辅导。</w:t>
      </w:r>
    </w:p>
    <w:p w:rsidR="0044530E" w:rsidRDefault="0044530E" w:rsidP="0044530E">
      <w:pPr>
        <w:spacing w:line="360" w:lineRule="auto"/>
        <w:ind w:firstLineChars="200" w:firstLine="480"/>
        <w:rPr>
          <w:rFonts w:ascii="宋体" w:hAnsi="宋体"/>
          <w:sz w:val="24"/>
        </w:rPr>
      </w:pPr>
      <w:r>
        <w:rPr>
          <w:rFonts w:ascii="Verdana" w:hAnsi="Verdana" w:hint="eastAsia"/>
          <w:color w:val="800000"/>
          <w:sz w:val="24"/>
        </w:rPr>
        <w:t>成都</w:t>
      </w:r>
      <w:r w:rsidRPr="005D2DD1">
        <w:rPr>
          <w:rFonts w:ascii="Verdana" w:hAnsi="Verdana" w:hint="eastAsia"/>
          <w:color w:val="800000"/>
          <w:sz w:val="24"/>
        </w:rPr>
        <w:t>元</w:t>
      </w:r>
      <w:proofErr w:type="gramStart"/>
      <w:r w:rsidRPr="005D2DD1">
        <w:rPr>
          <w:rFonts w:ascii="Verdana" w:hAnsi="Verdana" w:hint="eastAsia"/>
          <w:color w:val="800000"/>
          <w:sz w:val="24"/>
        </w:rPr>
        <w:t>典人生</w:t>
      </w:r>
      <w:proofErr w:type="gramEnd"/>
      <w:r w:rsidRPr="005D2DD1">
        <w:rPr>
          <w:rFonts w:ascii="Verdana" w:hAnsi="Verdana" w:hint="eastAsia"/>
          <w:color w:val="800000"/>
          <w:sz w:val="24"/>
        </w:rPr>
        <w:t>实现教育机构</w:t>
      </w:r>
      <w:r>
        <w:rPr>
          <w:rFonts w:ascii="宋体" w:hAnsi="宋体" w:hint="eastAsia"/>
          <w:sz w:val="24"/>
        </w:rPr>
        <w:t>作为综合、全面的人力资源咨询、培训服务平台，将为企业提供专业、系统、全方位的人力资源外包服务，同时凭借人力资源专家团队及教育培训、理论研发的优势资源，未来将向更专业化、精细化、系统化、流程化和集约化服务模式发展。</w:t>
      </w:r>
    </w:p>
    <w:p w:rsidR="0044530E" w:rsidRDefault="0044530E" w:rsidP="0044530E">
      <w:pPr>
        <w:spacing w:line="360" w:lineRule="auto"/>
        <w:ind w:firstLineChars="200" w:firstLine="480"/>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经过十余年以来的发展，</w:t>
      </w:r>
      <w:r w:rsidRPr="00574C23">
        <w:rPr>
          <w:rFonts w:ascii="宋体" w:hAnsi="宋体" w:hint="eastAsia"/>
          <w:sz w:val="24"/>
        </w:rPr>
        <w:t>目前，机构设有3个事务部，签约专职培训师50余位，专职客服10余人。多年来，陆续为来自企业单位、国家机关、科研院所、高等学府、社团组织等社会各类机构的学员提供培训服务。</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t xml:space="preserve">截止2017年12月累计服务客户1900余家 </w:t>
      </w:r>
      <w:r>
        <w:rPr>
          <w:rFonts w:ascii="宋体" w:hAnsi="宋体" w:hint="eastAsia"/>
          <w:sz w:val="24"/>
        </w:rPr>
        <w:t>；</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t xml:space="preserve">完成培训项目4100余个 </w:t>
      </w:r>
      <w:r>
        <w:rPr>
          <w:rFonts w:ascii="宋体" w:hAnsi="宋体" w:hint="eastAsia"/>
          <w:sz w:val="24"/>
        </w:rPr>
        <w:t>；</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lastRenderedPageBreak/>
        <w:t xml:space="preserve">培训总人数超过100000人次 </w:t>
      </w:r>
      <w:r>
        <w:rPr>
          <w:rFonts w:ascii="宋体" w:hAnsi="宋体" w:hint="eastAsia"/>
          <w:sz w:val="24"/>
        </w:rPr>
        <w:t>；</w:t>
      </w:r>
    </w:p>
    <w:p w:rsidR="0044530E" w:rsidRPr="00574C23" w:rsidRDefault="0044530E" w:rsidP="0044530E">
      <w:pPr>
        <w:spacing w:line="360" w:lineRule="auto"/>
        <w:ind w:firstLineChars="200" w:firstLine="480"/>
        <w:rPr>
          <w:rFonts w:ascii="宋体" w:hAnsi="宋体"/>
          <w:sz w:val="24"/>
        </w:rPr>
      </w:pPr>
      <w:r w:rsidRPr="00D82F73">
        <w:rPr>
          <w:rFonts w:ascii="宋体" w:hAnsi="宋体" w:hint="eastAsia"/>
          <w:sz w:val="24"/>
        </w:rPr>
        <w:t>提交给客户公司有效培训报告到达3600余</w:t>
      </w:r>
      <w:r>
        <w:rPr>
          <w:rFonts w:ascii="宋体" w:hAnsi="宋体" w:hint="eastAsia"/>
          <w:sz w:val="24"/>
        </w:rPr>
        <w:t>。</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经过多年以来的发展</w:t>
      </w:r>
      <w:r>
        <w:rPr>
          <w:rFonts w:ascii="宋体" w:hAnsi="宋体" w:hint="eastAsia"/>
          <w:bCs/>
          <w:sz w:val="24"/>
        </w:rPr>
        <w:t>壮大</w:t>
      </w:r>
      <w:r w:rsidRPr="00F90F09">
        <w:rPr>
          <w:rFonts w:ascii="宋体" w:hAnsi="宋体" w:hint="eastAsia"/>
          <w:bCs/>
          <w:sz w:val="24"/>
        </w:rPr>
        <w:t>，我们专业、安全、有效的服</w:t>
      </w:r>
      <w:r w:rsidRPr="000018DC">
        <w:rPr>
          <w:rFonts w:ascii="宋体" w:hAnsi="宋体" w:hint="eastAsia"/>
          <w:bCs/>
          <w:noProof/>
          <w:sz w:val="24"/>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6057900" cy="7334250"/>
            <wp:effectExtent l="19050" t="0" r="0" b="0"/>
            <wp:wrapNone/>
            <wp:docPr id="4" name="图片 72"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0440"/>
                    </a:xfrm>
                    <a:prstGeom prst="rect">
                      <a:avLst/>
                    </a:prstGeom>
                    <a:noFill/>
                    <a:ln w="9525">
                      <a:noFill/>
                      <a:miter lim="800000"/>
                      <a:headEnd/>
                      <a:tailEnd/>
                    </a:ln>
                  </pic:spPr>
                </pic:pic>
              </a:graphicData>
            </a:graphic>
          </wp:anchor>
        </w:drawing>
      </w:r>
      <w:proofErr w:type="gramStart"/>
      <w:r w:rsidRPr="00F90F09">
        <w:rPr>
          <w:rFonts w:ascii="宋体" w:hAnsi="宋体" w:hint="eastAsia"/>
          <w:bCs/>
          <w:sz w:val="24"/>
        </w:rPr>
        <w:t>务</w:t>
      </w:r>
      <w:proofErr w:type="gramEnd"/>
      <w:r w:rsidRPr="00F90F09">
        <w:rPr>
          <w:rFonts w:ascii="宋体" w:hAnsi="宋体" w:hint="eastAsia"/>
          <w:bCs/>
          <w:sz w:val="24"/>
        </w:rPr>
        <w:t xml:space="preserve">获得了很多客户的认可，和众多企业及商学院建立了稳固的合作关系，其中包括------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四川省委组织部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四川省国有资产监督管理委员会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美国西点军校领导力商学院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四川大学工商管理学院</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西南交通大学工商管理学院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西南财经大学工商管理学院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成都理工大学EMBA项目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西华大学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成都市烹饪高等专科学校</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 xml:space="preserve">德阳市教育局 </w:t>
      </w:r>
    </w:p>
    <w:p w:rsidR="0044530E" w:rsidRPr="00F90F09" w:rsidRDefault="0044530E" w:rsidP="0044530E">
      <w:pPr>
        <w:spacing w:line="360" w:lineRule="auto"/>
        <w:ind w:firstLineChars="200" w:firstLine="480"/>
        <w:rPr>
          <w:rFonts w:ascii="宋体" w:hAnsi="宋体"/>
          <w:sz w:val="24"/>
        </w:rPr>
      </w:pPr>
      <w:r w:rsidRPr="00F90F09">
        <w:rPr>
          <w:rFonts w:ascii="宋体" w:hAnsi="宋体" w:hint="eastAsia"/>
          <w:bCs/>
          <w:sz w:val="24"/>
        </w:rPr>
        <w:t>四川得益绿色食品集团有限公司</w:t>
      </w:r>
    </w:p>
    <w:p w:rsidR="0044530E" w:rsidRDefault="0044530E" w:rsidP="0044530E">
      <w:pPr>
        <w:spacing w:line="360" w:lineRule="auto"/>
        <w:ind w:firstLineChars="200" w:firstLine="480"/>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Pr>
          <w:rFonts w:ascii="宋体" w:hAnsi="宋体" w:hint="eastAsia"/>
          <w:sz w:val="24"/>
        </w:rPr>
        <w:t>，</w:t>
      </w:r>
      <w:r w:rsidRPr="00F90F09">
        <w:rPr>
          <w:rFonts w:ascii="宋体" w:hAnsi="宋体" w:hint="eastAsia"/>
          <w:sz w:val="24"/>
        </w:rPr>
        <w:t>来自其他主要客户的认证包括</w:t>
      </w:r>
      <w:r>
        <w:rPr>
          <w:rFonts w:ascii="宋体" w:hAnsi="宋体" w:hint="eastAsia"/>
          <w:sz w:val="24"/>
        </w:rPr>
        <w:t>（部分）：</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四川大学MBA、CEO班指定体验式培训供应商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西南交通大学MBA、CEO班指定体验式培训供应商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西南财经大学CEO班指定体验式培训供应商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四川省委组织部、国资委体验式培训供应商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龙湖地产指定体验式培训供应商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四川科伦实业集团体验式培训长期合作伙伴</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 xml:space="preserve">四川蓝光实业集团2008年全年培训合作单位 </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兴业银行成都分行合作伙伴</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中国银行长期合作伙伴</w:t>
      </w:r>
    </w:p>
    <w:p w:rsidR="0044530E" w:rsidRPr="00F90F09" w:rsidRDefault="0044530E" w:rsidP="0044530E">
      <w:pPr>
        <w:spacing w:line="360" w:lineRule="auto"/>
        <w:ind w:firstLineChars="200" w:firstLine="480"/>
        <w:jc w:val="left"/>
        <w:rPr>
          <w:rFonts w:ascii="宋体" w:hAnsi="宋体"/>
          <w:sz w:val="24"/>
        </w:rPr>
      </w:pPr>
      <w:r w:rsidRPr="00F90F09">
        <w:rPr>
          <w:rFonts w:ascii="宋体" w:hAnsi="宋体" w:hint="eastAsia"/>
          <w:bCs/>
          <w:sz w:val="24"/>
        </w:rPr>
        <w:t>成都飞机设计研究所长期合作伙伴</w:t>
      </w:r>
    </w:p>
    <w:p w:rsidR="0044530E" w:rsidRPr="00FD5E9C" w:rsidRDefault="0044530E" w:rsidP="0044530E">
      <w:pPr>
        <w:spacing w:line="360" w:lineRule="auto"/>
        <w:ind w:firstLineChars="200" w:firstLine="480"/>
        <w:rPr>
          <w:rFonts w:ascii="宋体" w:hAnsi="宋体"/>
          <w:sz w:val="24"/>
        </w:rPr>
      </w:pPr>
      <w:r w:rsidRPr="00F90F09">
        <w:rPr>
          <w:rFonts w:ascii="宋体" w:hAnsi="宋体" w:hint="eastAsia"/>
          <w:color w:val="943634"/>
          <w:sz w:val="24"/>
        </w:rPr>
        <w:t>成都元</w:t>
      </w:r>
      <w:proofErr w:type="gramStart"/>
      <w:r w:rsidRPr="00F90F09">
        <w:rPr>
          <w:rFonts w:ascii="宋体" w:hAnsi="宋体" w:hint="eastAsia"/>
          <w:color w:val="943634"/>
          <w:sz w:val="24"/>
        </w:rPr>
        <w:t>典人生</w:t>
      </w:r>
      <w:proofErr w:type="gramEnd"/>
      <w:r w:rsidRPr="00F90F09">
        <w:rPr>
          <w:rFonts w:ascii="宋体" w:hAnsi="宋体" w:hint="eastAsia"/>
          <w:color w:val="943634"/>
          <w:sz w:val="24"/>
        </w:rPr>
        <w:t>实现教育机构</w:t>
      </w:r>
      <w:r w:rsidRPr="00FD5E9C">
        <w:rPr>
          <w:rFonts w:ascii="宋体" w:hAnsi="宋体" w:hint="eastAsia"/>
          <w:sz w:val="24"/>
        </w:rPr>
        <w:t>现已成功开拓除四川各地市州以外的重庆、昆明、丽江、大理、北京、深圳、杭州、上海等城市市场，成都元</w:t>
      </w:r>
      <w:proofErr w:type="gramStart"/>
      <w:r w:rsidRPr="00FD5E9C">
        <w:rPr>
          <w:rFonts w:ascii="宋体" w:hAnsi="宋体" w:hint="eastAsia"/>
          <w:sz w:val="24"/>
        </w:rPr>
        <w:t>典人生</w:t>
      </w:r>
      <w:proofErr w:type="gramEnd"/>
      <w:r w:rsidRPr="00FD5E9C">
        <w:rPr>
          <w:rFonts w:ascii="宋体" w:hAnsi="宋体" w:hint="eastAsia"/>
          <w:sz w:val="24"/>
        </w:rPr>
        <w:t>实现教育机构未来三年的发展将以本土市场为依托，以重庆、昆明、丽江、大理、北京、深圳、杭州、上海等城市为辐射大力开拓域外市场。</w:t>
      </w:r>
    </w:p>
    <w:p w:rsidR="0044530E" w:rsidRPr="00313E27" w:rsidRDefault="0044530E" w:rsidP="0044530E">
      <w:pPr>
        <w:jc w:val="center"/>
        <w:rPr>
          <w:rFonts w:ascii="宋体" w:hAnsi="宋体"/>
          <w:b/>
          <w:bCs/>
          <w:color w:val="003366"/>
          <w:sz w:val="24"/>
        </w:rPr>
      </w:pPr>
      <w:r>
        <w:rPr>
          <w:rFonts w:ascii="宋体" w:hAnsi="宋体" w:hint="eastAsia"/>
          <w:b/>
          <w:bCs/>
          <w:color w:val="003366"/>
          <w:sz w:val="44"/>
        </w:rPr>
        <w:t>元</w:t>
      </w:r>
      <w:proofErr w:type="gramStart"/>
      <w:r>
        <w:rPr>
          <w:rFonts w:ascii="宋体" w:hAnsi="宋体" w:hint="eastAsia"/>
          <w:b/>
          <w:bCs/>
          <w:color w:val="003366"/>
          <w:sz w:val="44"/>
        </w:rPr>
        <w:t>典</w:t>
      </w:r>
      <w:r w:rsidRPr="00313E27">
        <w:rPr>
          <w:rFonts w:ascii="宋体" w:hAnsi="宋体" w:hint="eastAsia"/>
          <w:b/>
          <w:bCs/>
          <w:color w:val="003366"/>
          <w:sz w:val="44"/>
        </w:rPr>
        <w:t>部分</w:t>
      </w:r>
      <w:proofErr w:type="gramEnd"/>
      <w:r w:rsidRPr="00313E27">
        <w:rPr>
          <w:rFonts w:ascii="宋体" w:hAnsi="宋体" w:hint="eastAsia"/>
          <w:b/>
          <w:bCs/>
          <w:color w:val="003366"/>
          <w:sz w:val="44"/>
        </w:rPr>
        <w:t>咨询师、培训师简介</w:t>
      </w:r>
    </w:p>
    <w:p w:rsidR="0044530E" w:rsidRDefault="0044530E" w:rsidP="0044530E">
      <w:pPr>
        <w:spacing w:line="360" w:lineRule="auto"/>
        <w:rPr>
          <w:sz w:val="24"/>
        </w:rPr>
      </w:pPr>
      <w:r>
        <w:rPr>
          <w:rFonts w:ascii="楷体_GB2312" w:hAnsi="宋体" w:hint="eastAsia"/>
          <w:b/>
          <w:bCs/>
          <w:noProof/>
          <w:color w:val="000080"/>
          <w:sz w:val="28"/>
        </w:rPr>
        <w:lastRenderedPageBreak/>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057900" cy="7334250"/>
            <wp:effectExtent l="19050" t="0" r="0" b="0"/>
            <wp:wrapNone/>
            <wp:docPr id="3" name="图片 72"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sidRPr="00ED1A8F">
        <w:rPr>
          <w:rFonts w:ascii="楷体_GB2312" w:hAnsi="宋体" w:hint="eastAsia"/>
          <w:b/>
          <w:bCs/>
          <w:color w:val="000080"/>
          <w:sz w:val="28"/>
        </w:rPr>
        <w:t>高成</w:t>
      </w:r>
      <w:r w:rsidRPr="00ED1A8F">
        <w:rPr>
          <w:rFonts w:ascii="楷体_GB2312" w:hAnsi="宋体" w:hint="eastAsia"/>
          <w:b/>
          <w:bCs/>
          <w:color w:val="000080"/>
          <w:sz w:val="28"/>
        </w:rPr>
        <w:t xml:space="preserve"> </w:t>
      </w:r>
      <w:r w:rsidRPr="004F4768">
        <w:rPr>
          <w:rFonts w:ascii="楷体_GB2312" w:hAnsi="宋体" w:hint="eastAsia"/>
          <w:b/>
          <w:bCs/>
          <w:color w:val="333399"/>
          <w:sz w:val="28"/>
        </w:rPr>
        <w:t xml:space="preserve"> </w:t>
      </w:r>
      <w:r>
        <w:rPr>
          <w:rFonts w:hint="eastAsia"/>
          <w:sz w:val="24"/>
        </w:rPr>
        <w:t>高级咨询顾问，</w:t>
      </w:r>
      <w:proofErr w:type="gramStart"/>
      <w:r>
        <w:rPr>
          <w:rFonts w:hint="eastAsia"/>
          <w:sz w:val="24"/>
        </w:rPr>
        <w:t>高级内训讲师</w:t>
      </w:r>
      <w:proofErr w:type="gramEnd"/>
      <w:r>
        <w:rPr>
          <w:rFonts w:hint="eastAsia"/>
          <w:sz w:val="24"/>
        </w:rPr>
        <w:t>，国际认证专业户外体验式培训师，元典创始人。</w:t>
      </w:r>
    </w:p>
    <w:p w:rsidR="0044530E" w:rsidRPr="008A1083" w:rsidRDefault="0044530E" w:rsidP="0044530E">
      <w:pPr>
        <w:spacing w:line="360" w:lineRule="auto"/>
        <w:ind w:firstLineChars="300" w:firstLine="720"/>
        <w:jc w:val="left"/>
        <w:rPr>
          <w:sz w:val="24"/>
        </w:rPr>
      </w:pPr>
      <w:r w:rsidRPr="008A1083">
        <w:rPr>
          <w:rFonts w:hint="eastAsia"/>
          <w:sz w:val="24"/>
        </w:rPr>
        <w:t>Associate member of Management Institute</w:t>
      </w:r>
      <w:r w:rsidRPr="008A1083">
        <w:rPr>
          <w:rFonts w:hint="eastAsia"/>
          <w:sz w:val="24"/>
        </w:rPr>
        <w:t>（英国管理协会会员）</w:t>
      </w:r>
      <w:r>
        <w:rPr>
          <w:rFonts w:hint="eastAsia"/>
          <w:sz w:val="24"/>
        </w:rPr>
        <w:t>，</w:t>
      </w:r>
      <w:r w:rsidRPr="008A1083">
        <w:rPr>
          <w:rFonts w:hint="eastAsia"/>
          <w:sz w:val="24"/>
        </w:rPr>
        <w:t>LMU</w:t>
      </w:r>
      <w:r w:rsidRPr="008A1083">
        <w:rPr>
          <w:rFonts w:hint="eastAsia"/>
          <w:sz w:val="24"/>
        </w:rPr>
        <w:t>（英国</w:t>
      </w:r>
      <w:r w:rsidRPr="008A1083">
        <w:rPr>
          <w:rFonts w:hint="eastAsia"/>
          <w:sz w:val="24"/>
        </w:rPr>
        <w:t xml:space="preserve">) -- </w:t>
      </w:r>
      <w:proofErr w:type="spellStart"/>
      <w:r w:rsidRPr="008A1083">
        <w:rPr>
          <w:rFonts w:hint="eastAsia"/>
          <w:sz w:val="24"/>
        </w:rPr>
        <w:t>Msc</w:t>
      </w:r>
      <w:proofErr w:type="spellEnd"/>
      <w:r w:rsidRPr="008A1083">
        <w:rPr>
          <w:rFonts w:hint="eastAsia"/>
          <w:sz w:val="24"/>
        </w:rPr>
        <w:t xml:space="preserve"> Management Consultancy </w:t>
      </w:r>
      <w:r>
        <w:rPr>
          <w:rFonts w:hint="eastAsia"/>
          <w:sz w:val="24"/>
        </w:rPr>
        <w:t>，</w:t>
      </w:r>
      <w:r w:rsidRPr="008A1083">
        <w:rPr>
          <w:rFonts w:hint="eastAsia"/>
          <w:sz w:val="24"/>
        </w:rPr>
        <w:t>Outward  Bound  Training</w:t>
      </w:r>
      <w:r w:rsidRPr="008A1083">
        <w:rPr>
          <w:rFonts w:hint="eastAsia"/>
          <w:sz w:val="24"/>
        </w:rPr>
        <w:t>（野外生存训练）</w:t>
      </w:r>
      <w:r>
        <w:rPr>
          <w:rFonts w:hint="eastAsia"/>
          <w:sz w:val="24"/>
        </w:rPr>
        <w:t>，</w:t>
      </w:r>
      <w:r w:rsidRPr="008A1083">
        <w:rPr>
          <w:rFonts w:hint="eastAsia"/>
          <w:sz w:val="24"/>
        </w:rPr>
        <w:t>北京长江商学院</w:t>
      </w:r>
      <w:r w:rsidRPr="008A1083">
        <w:rPr>
          <w:rFonts w:hint="eastAsia"/>
          <w:sz w:val="24"/>
        </w:rPr>
        <w:t xml:space="preserve">  mini MBA </w:t>
      </w:r>
      <w:r>
        <w:rPr>
          <w:rFonts w:hint="eastAsia"/>
          <w:sz w:val="24"/>
        </w:rPr>
        <w:t>，</w:t>
      </w:r>
      <w:r w:rsidRPr="008A1083">
        <w:rPr>
          <w:rFonts w:hint="eastAsia"/>
          <w:sz w:val="24"/>
        </w:rPr>
        <w:t>清华大学领导力提升总裁班</w:t>
      </w:r>
      <w:r>
        <w:rPr>
          <w:rFonts w:hint="eastAsia"/>
          <w:sz w:val="24"/>
        </w:rPr>
        <w:t>，</w:t>
      </w:r>
      <w:r w:rsidRPr="008A1083">
        <w:rPr>
          <w:rFonts w:hint="eastAsia"/>
          <w:sz w:val="24"/>
        </w:rPr>
        <w:t>EMKT Consulting ---</w:t>
      </w:r>
      <w:proofErr w:type="gramStart"/>
      <w:r w:rsidRPr="008A1083">
        <w:rPr>
          <w:rFonts w:hint="eastAsia"/>
          <w:sz w:val="24"/>
        </w:rPr>
        <w:t>”</w:t>
      </w:r>
      <w:proofErr w:type="gramEnd"/>
      <w:r w:rsidRPr="008A1083">
        <w:rPr>
          <w:rFonts w:hint="eastAsia"/>
          <w:sz w:val="24"/>
        </w:rPr>
        <w:t>Situational leadership--the core</w:t>
      </w:r>
      <w:proofErr w:type="gramStart"/>
      <w:r w:rsidRPr="008A1083">
        <w:rPr>
          <w:rFonts w:hint="eastAsia"/>
          <w:sz w:val="24"/>
        </w:rPr>
        <w:t>”</w:t>
      </w:r>
      <w:proofErr w:type="gramEnd"/>
      <w:r w:rsidRPr="008A1083">
        <w:rPr>
          <w:rFonts w:hint="eastAsia"/>
          <w:sz w:val="24"/>
        </w:rPr>
        <w:t xml:space="preserve"> </w:t>
      </w:r>
      <w:r w:rsidRPr="008A1083">
        <w:rPr>
          <w:rFonts w:hint="eastAsia"/>
          <w:sz w:val="24"/>
        </w:rPr>
        <w:t>美国领导力研究中心</w:t>
      </w:r>
      <w:r w:rsidRPr="008A1083">
        <w:rPr>
          <w:rFonts w:hint="eastAsia"/>
          <w:sz w:val="24"/>
        </w:rPr>
        <w:t>---</w:t>
      </w:r>
      <w:proofErr w:type="gramStart"/>
      <w:r w:rsidRPr="008A1083">
        <w:rPr>
          <w:rFonts w:hint="eastAsia"/>
          <w:sz w:val="24"/>
        </w:rPr>
        <w:t>”</w:t>
      </w:r>
      <w:proofErr w:type="gramEnd"/>
      <w:r w:rsidRPr="008A1083">
        <w:rPr>
          <w:rFonts w:hint="eastAsia"/>
          <w:sz w:val="24"/>
        </w:rPr>
        <w:t>情景领导—核心</w:t>
      </w:r>
      <w:proofErr w:type="gramStart"/>
      <w:r w:rsidRPr="008A1083">
        <w:rPr>
          <w:rFonts w:hint="eastAsia"/>
          <w:sz w:val="24"/>
        </w:rPr>
        <w:t>”</w:t>
      </w:r>
      <w:proofErr w:type="gramEnd"/>
      <w:r w:rsidRPr="008A1083">
        <w:rPr>
          <w:rFonts w:hint="eastAsia"/>
          <w:sz w:val="24"/>
        </w:rPr>
        <w:t>培训</w:t>
      </w:r>
      <w:r>
        <w:rPr>
          <w:rFonts w:hint="eastAsia"/>
          <w:sz w:val="24"/>
        </w:rPr>
        <w:t>，</w:t>
      </w:r>
      <w:r w:rsidRPr="008A1083">
        <w:rPr>
          <w:rFonts w:hint="eastAsia"/>
          <w:sz w:val="24"/>
        </w:rPr>
        <w:t>AMA (American Management Association)-----</w:t>
      </w:r>
      <w:r w:rsidRPr="008A1083">
        <w:rPr>
          <w:rFonts w:hint="eastAsia"/>
          <w:sz w:val="24"/>
        </w:rPr>
        <w:t>企业经营决策模拟课程</w:t>
      </w:r>
      <w:r>
        <w:rPr>
          <w:rFonts w:hint="eastAsia"/>
          <w:sz w:val="24"/>
        </w:rPr>
        <w:t>，</w:t>
      </w:r>
      <w:r w:rsidRPr="008A1083">
        <w:rPr>
          <w:rFonts w:hint="eastAsia"/>
          <w:sz w:val="24"/>
        </w:rPr>
        <w:t xml:space="preserve">PMP </w:t>
      </w:r>
      <w:r w:rsidRPr="008A1083">
        <w:rPr>
          <w:rFonts w:hint="eastAsia"/>
          <w:sz w:val="24"/>
        </w:rPr>
        <w:t>美国项目管理协会认证</w:t>
      </w:r>
      <w:r>
        <w:rPr>
          <w:rFonts w:hint="eastAsia"/>
          <w:sz w:val="24"/>
        </w:rPr>
        <w:t>，</w:t>
      </w:r>
    </w:p>
    <w:p w:rsidR="0044530E" w:rsidRDefault="0044530E" w:rsidP="0044530E">
      <w:pPr>
        <w:spacing w:line="360" w:lineRule="auto"/>
        <w:rPr>
          <w:sz w:val="24"/>
        </w:rPr>
      </w:pPr>
      <w:proofErr w:type="spellStart"/>
      <w:r w:rsidRPr="008A1083">
        <w:rPr>
          <w:rFonts w:hint="eastAsia"/>
          <w:sz w:val="24"/>
        </w:rPr>
        <w:t>FranklinCovey</w:t>
      </w:r>
      <w:proofErr w:type="spellEnd"/>
      <w:r w:rsidRPr="008A1083">
        <w:rPr>
          <w:rFonts w:hint="eastAsia"/>
          <w:sz w:val="24"/>
        </w:rPr>
        <w:t xml:space="preserve">  </w:t>
      </w:r>
      <w:r w:rsidRPr="008A1083">
        <w:rPr>
          <w:rFonts w:hint="eastAsia"/>
          <w:sz w:val="24"/>
        </w:rPr>
        <w:t>卓越领导力</w:t>
      </w:r>
    </w:p>
    <w:p w:rsidR="0044530E" w:rsidRDefault="0044530E" w:rsidP="0044530E">
      <w:pPr>
        <w:spacing w:line="360" w:lineRule="auto"/>
        <w:ind w:left="360"/>
        <w:jc w:val="left"/>
        <w:rPr>
          <w:sz w:val="24"/>
        </w:rPr>
      </w:pPr>
      <w:r w:rsidRPr="008A1083">
        <w:rPr>
          <w:rFonts w:hint="eastAsia"/>
          <w:sz w:val="24"/>
        </w:rPr>
        <w:t>曾任龙湖地产公共事务及行政总监，西汇城投常务副总，人力资源总经理，现任云</w:t>
      </w:r>
    </w:p>
    <w:p w:rsidR="0044530E" w:rsidRPr="008A1083" w:rsidRDefault="0044530E" w:rsidP="0044530E">
      <w:pPr>
        <w:spacing w:line="360" w:lineRule="auto"/>
        <w:jc w:val="left"/>
        <w:rPr>
          <w:sz w:val="24"/>
        </w:rPr>
      </w:pPr>
      <w:proofErr w:type="gramStart"/>
      <w:r w:rsidRPr="008A1083">
        <w:rPr>
          <w:rFonts w:hint="eastAsia"/>
          <w:sz w:val="24"/>
        </w:rPr>
        <w:t>南实力</w:t>
      </w:r>
      <w:proofErr w:type="gramEnd"/>
      <w:r w:rsidRPr="008A1083">
        <w:rPr>
          <w:rFonts w:hint="eastAsia"/>
          <w:sz w:val="24"/>
        </w:rPr>
        <w:t>集团副总裁。</w:t>
      </w:r>
    </w:p>
    <w:p w:rsidR="0044530E" w:rsidRDefault="0044530E" w:rsidP="0044530E">
      <w:pPr>
        <w:spacing w:line="360" w:lineRule="auto"/>
        <w:ind w:left="360"/>
        <w:rPr>
          <w:sz w:val="24"/>
        </w:rPr>
      </w:pPr>
      <w:proofErr w:type="gramStart"/>
      <w:r w:rsidRPr="008A1083">
        <w:rPr>
          <w:rFonts w:hint="eastAsia"/>
          <w:sz w:val="24"/>
        </w:rPr>
        <w:t>曾培训</w:t>
      </w:r>
      <w:proofErr w:type="gramEnd"/>
      <w:r w:rsidRPr="008A1083">
        <w:rPr>
          <w:rFonts w:hint="eastAsia"/>
          <w:sz w:val="24"/>
        </w:rPr>
        <w:t>服务</w:t>
      </w:r>
      <w:r w:rsidRPr="008A1083">
        <w:rPr>
          <w:rFonts w:hint="eastAsia"/>
          <w:sz w:val="24"/>
        </w:rPr>
        <w:t>: INTEL</w:t>
      </w:r>
      <w:r w:rsidRPr="008A1083">
        <w:rPr>
          <w:rFonts w:hint="eastAsia"/>
          <w:sz w:val="24"/>
        </w:rPr>
        <w:t>、法国达能、摩托罗拉、辉瑞制药联想集团、省委党校、中国银</w:t>
      </w:r>
    </w:p>
    <w:p w:rsidR="0044530E" w:rsidRPr="008A1083" w:rsidRDefault="0044530E" w:rsidP="0044530E">
      <w:pPr>
        <w:spacing w:line="360" w:lineRule="auto"/>
        <w:rPr>
          <w:sz w:val="24"/>
        </w:rPr>
      </w:pPr>
      <w:r w:rsidRPr="008A1083">
        <w:rPr>
          <w:rFonts w:hint="eastAsia"/>
          <w:sz w:val="24"/>
        </w:rPr>
        <w:t>行、市人事局、科伦药业、建设银行、成都地铁、双流机场、天府丽都喜来登酒店、佳能（中国）、中海兴业地产、龙湖地产、川大</w:t>
      </w:r>
      <w:r w:rsidRPr="008A1083">
        <w:rPr>
          <w:rFonts w:hint="eastAsia"/>
          <w:sz w:val="24"/>
        </w:rPr>
        <w:t>MBA</w:t>
      </w:r>
      <w:r w:rsidRPr="008A1083">
        <w:rPr>
          <w:rFonts w:hint="eastAsia"/>
          <w:sz w:val="24"/>
        </w:rPr>
        <w:t>、西南交大</w:t>
      </w:r>
      <w:r w:rsidRPr="008A1083">
        <w:rPr>
          <w:rFonts w:hint="eastAsia"/>
          <w:sz w:val="24"/>
        </w:rPr>
        <w:t>CEO</w:t>
      </w:r>
      <w:r w:rsidRPr="008A1083">
        <w:rPr>
          <w:rFonts w:hint="eastAsia"/>
          <w:sz w:val="24"/>
        </w:rPr>
        <w:t>等多家国内外知名企业。</w:t>
      </w:r>
    </w:p>
    <w:p w:rsidR="0044530E" w:rsidRDefault="0044530E" w:rsidP="0044530E">
      <w:pPr>
        <w:spacing w:line="360" w:lineRule="auto"/>
        <w:ind w:left="360"/>
        <w:rPr>
          <w:sz w:val="24"/>
        </w:rPr>
      </w:pPr>
      <w:r w:rsidRPr="008A1083">
        <w:rPr>
          <w:rFonts w:hint="eastAsia"/>
          <w:sz w:val="24"/>
        </w:rPr>
        <w:t>高成老师作为元</w:t>
      </w:r>
      <w:proofErr w:type="gramStart"/>
      <w:r w:rsidRPr="008A1083">
        <w:rPr>
          <w:rFonts w:hint="eastAsia"/>
          <w:sz w:val="24"/>
        </w:rPr>
        <w:t>典培训</w:t>
      </w:r>
      <w:proofErr w:type="gramEnd"/>
      <w:r w:rsidRPr="008A1083">
        <w:rPr>
          <w:rFonts w:hint="eastAsia"/>
          <w:sz w:val="24"/>
        </w:rPr>
        <w:t>机构首席培训师，被川大</w:t>
      </w:r>
      <w:r w:rsidRPr="008A1083">
        <w:rPr>
          <w:rFonts w:hint="eastAsia"/>
          <w:sz w:val="24"/>
        </w:rPr>
        <w:t>MBA</w:t>
      </w:r>
      <w:r w:rsidRPr="008A1083">
        <w:rPr>
          <w:rFonts w:hint="eastAsia"/>
          <w:sz w:val="24"/>
        </w:rPr>
        <w:t>、</w:t>
      </w:r>
      <w:r w:rsidRPr="008A1083">
        <w:rPr>
          <w:rFonts w:hint="eastAsia"/>
          <w:sz w:val="24"/>
        </w:rPr>
        <w:t>CEO</w:t>
      </w:r>
      <w:r w:rsidRPr="008A1083">
        <w:rPr>
          <w:rFonts w:hint="eastAsia"/>
          <w:sz w:val="24"/>
        </w:rPr>
        <w:t>，西南交大</w:t>
      </w:r>
      <w:r w:rsidRPr="008A1083">
        <w:rPr>
          <w:rFonts w:hint="eastAsia"/>
          <w:sz w:val="24"/>
        </w:rPr>
        <w:t>MBA</w:t>
      </w:r>
      <w:r w:rsidRPr="008A1083">
        <w:rPr>
          <w:rFonts w:hint="eastAsia"/>
          <w:sz w:val="24"/>
        </w:rPr>
        <w:t>、省</w:t>
      </w:r>
    </w:p>
    <w:p w:rsidR="0044530E" w:rsidRPr="008A1083" w:rsidRDefault="0044530E" w:rsidP="0044530E">
      <w:pPr>
        <w:spacing w:line="360" w:lineRule="auto"/>
        <w:rPr>
          <w:sz w:val="24"/>
        </w:rPr>
      </w:pPr>
      <w:r w:rsidRPr="008A1083">
        <w:rPr>
          <w:rFonts w:hint="eastAsia"/>
          <w:sz w:val="24"/>
        </w:rPr>
        <w:t>委党校及成都市人事局、中国银行等知名单位长期作为团队建设、领导力培养课程的指定培训师。</w:t>
      </w:r>
      <w:r w:rsidRPr="008A1083">
        <w:rPr>
          <w:rFonts w:hint="eastAsia"/>
          <w:sz w:val="24"/>
        </w:rPr>
        <w:t xml:space="preserve"> </w:t>
      </w:r>
    </w:p>
    <w:p w:rsidR="0044530E" w:rsidRDefault="0044530E" w:rsidP="0044530E">
      <w:pPr>
        <w:spacing w:line="360" w:lineRule="auto"/>
        <w:ind w:left="360"/>
        <w:rPr>
          <w:sz w:val="24"/>
        </w:rPr>
      </w:pPr>
      <w:r w:rsidRPr="008A1083">
        <w:rPr>
          <w:rFonts w:hint="eastAsia"/>
          <w:sz w:val="24"/>
        </w:rPr>
        <w:t>高成老师同时是中国银行、正合地产、科伦药业集团、华联地产、成都投资房地产、</w:t>
      </w:r>
    </w:p>
    <w:p w:rsidR="0044530E" w:rsidRPr="008A1083" w:rsidRDefault="0044530E" w:rsidP="0044530E">
      <w:pPr>
        <w:spacing w:line="360" w:lineRule="auto"/>
        <w:rPr>
          <w:sz w:val="24"/>
        </w:rPr>
      </w:pPr>
      <w:r w:rsidRPr="008A1083">
        <w:rPr>
          <w:rFonts w:hint="eastAsia"/>
          <w:sz w:val="24"/>
        </w:rPr>
        <w:t>达能集团（乐百氏）、</w:t>
      </w:r>
      <w:proofErr w:type="gramStart"/>
      <w:r w:rsidRPr="008A1083">
        <w:rPr>
          <w:rFonts w:hint="eastAsia"/>
          <w:sz w:val="24"/>
        </w:rPr>
        <w:t>诗丽堂美容</w:t>
      </w:r>
      <w:proofErr w:type="gramEnd"/>
      <w:r w:rsidRPr="008A1083">
        <w:rPr>
          <w:rFonts w:hint="eastAsia"/>
          <w:sz w:val="24"/>
        </w:rPr>
        <w:t>美体集团、</w:t>
      </w:r>
      <w:r w:rsidRPr="008A1083">
        <w:rPr>
          <w:rFonts w:hint="eastAsia"/>
          <w:sz w:val="24"/>
        </w:rPr>
        <w:t>intel</w:t>
      </w:r>
      <w:r w:rsidRPr="008A1083">
        <w:rPr>
          <w:rFonts w:hint="eastAsia"/>
          <w:sz w:val="24"/>
        </w:rPr>
        <w:t>国际等知名企业人力资源发展及管理咨询顾问。</w:t>
      </w:r>
      <w:r w:rsidRPr="008A1083">
        <w:rPr>
          <w:rFonts w:hint="eastAsia"/>
          <w:sz w:val="24"/>
        </w:rPr>
        <w:t xml:space="preserve"> </w:t>
      </w:r>
    </w:p>
    <w:p w:rsidR="0044530E" w:rsidRPr="008A1083" w:rsidRDefault="0044530E" w:rsidP="0044530E">
      <w:pPr>
        <w:spacing w:line="360" w:lineRule="auto"/>
        <w:rPr>
          <w:sz w:val="24"/>
        </w:rPr>
      </w:pPr>
    </w:p>
    <w:p w:rsidR="0044530E" w:rsidRDefault="0044530E" w:rsidP="0044530E">
      <w:pPr>
        <w:spacing w:line="360" w:lineRule="auto"/>
        <w:rPr>
          <w:rFonts w:ascii="宋体" w:hAnsi="宋体"/>
          <w:sz w:val="24"/>
        </w:rPr>
      </w:pPr>
      <w:proofErr w:type="gramStart"/>
      <w:r w:rsidRPr="00ED1A8F">
        <w:rPr>
          <w:rFonts w:ascii="宋体" w:hAnsi="宋体" w:hint="eastAsia"/>
          <w:b/>
          <w:bCs/>
          <w:color w:val="000080"/>
          <w:sz w:val="28"/>
          <w:szCs w:val="28"/>
        </w:rPr>
        <w:t>王拓轩</w:t>
      </w:r>
      <w:proofErr w:type="gramEnd"/>
      <w:r w:rsidRPr="00ED1A8F">
        <w:rPr>
          <w:rFonts w:ascii="宋体" w:hAnsi="宋体" w:hint="eastAsia"/>
          <w:b/>
          <w:color w:val="000080"/>
          <w:sz w:val="28"/>
          <w:szCs w:val="28"/>
        </w:rPr>
        <w:t xml:space="preserve"> </w:t>
      </w:r>
      <w:r>
        <w:rPr>
          <w:rFonts w:ascii="宋体" w:hAnsi="宋体" w:hint="eastAsia"/>
          <w:b/>
          <w:color w:val="333399"/>
          <w:sz w:val="28"/>
          <w:szCs w:val="28"/>
        </w:rPr>
        <w:t xml:space="preserve"> </w:t>
      </w:r>
      <w:r w:rsidRPr="00210741">
        <w:rPr>
          <w:rFonts w:ascii="宋体" w:hAnsi="宋体" w:hint="eastAsia"/>
          <w:sz w:val="24"/>
        </w:rPr>
        <w:t>北京大学国际关系学士及哈佛</w:t>
      </w:r>
      <w:r>
        <w:rPr>
          <w:rFonts w:ascii="宋体" w:hAnsi="宋体" w:hint="eastAsia"/>
          <w:sz w:val="24"/>
        </w:rPr>
        <w:t>MB</w:t>
      </w:r>
      <w:r w:rsidRPr="00210741">
        <w:rPr>
          <w:rFonts w:ascii="宋体" w:hAnsi="宋体" w:hint="eastAsia"/>
          <w:sz w:val="24"/>
        </w:rPr>
        <w:t>A</w:t>
      </w:r>
      <w:r>
        <w:rPr>
          <w:rFonts w:ascii="宋体" w:hAnsi="宋体" w:hint="eastAsia"/>
          <w:sz w:val="24"/>
        </w:rPr>
        <w:t>，</w:t>
      </w:r>
      <w:r w:rsidRPr="00210741">
        <w:rPr>
          <w:rFonts w:ascii="宋体" w:hAnsi="宋体" w:hint="eastAsia"/>
          <w:sz w:val="24"/>
        </w:rPr>
        <w:t>原罗兰贝</w:t>
      </w:r>
      <w:proofErr w:type="gramStart"/>
      <w:r w:rsidRPr="00210741">
        <w:rPr>
          <w:rFonts w:ascii="宋体" w:hAnsi="宋体" w:hint="eastAsia"/>
          <w:sz w:val="24"/>
        </w:rPr>
        <w:t>格战略</w:t>
      </w:r>
      <w:proofErr w:type="gramEnd"/>
      <w:r w:rsidRPr="00210741">
        <w:rPr>
          <w:rFonts w:ascii="宋体" w:hAnsi="宋体" w:hint="eastAsia"/>
          <w:sz w:val="24"/>
        </w:rPr>
        <w:t>咨询公司高级咨询顾问</w:t>
      </w:r>
      <w:r>
        <w:rPr>
          <w:rFonts w:ascii="宋体" w:hAnsi="宋体" w:hint="eastAsia"/>
          <w:sz w:val="24"/>
        </w:rPr>
        <w:t>。</w:t>
      </w:r>
    </w:p>
    <w:p w:rsidR="0044530E" w:rsidRPr="00545D56" w:rsidRDefault="0044530E" w:rsidP="0044530E">
      <w:pPr>
        <w:spacing w:line="360" w:lineRule="auto"/>
        <w:rPr>
          <w:rFonts w:ascii="宋体" w:hAnsi="宋体"/>
          <w:sz w:val="24"/>
        </w:rPr>
      </w:pPr>
    </w:p>
    <w:p w:rsidR="0044530E" w:rsidRDefault="0044530E" w:rsidP="0044530E">
      <w:pPr>
        <w:spacing w:line="360" w:lineRule="auto"/>
        <w:rPr>
          <w:sz w:val="24"/>
        </w:rPr>
      </w:pPr>
      <w:r w:rsidRPr="00ED1A8F">
        <w:rPr>
          <w:rFonts w:ascii="宋体" w:hAnsi="宋体" w:hint="eastAsia"/>
          <w:b/>
          <w:color w:val="000080"/>
          <w:sz w:val="28"/>
          <w:szCs w:val="28"/>
        </w:rPr>
        <w:t xml:space="preserve">李鑫华  </w:t>
      </w:r>
      <w:r>
        <w:rPr>
          <w:rFonts w:hint="eastAsia"/>
          <w:sz w:val="24"/>
        </w:rPr>
        <w:t>高级咨询顾问。</w:t>
      </w:r>
    </w:p>
    <w:p w:rsidR="0044530E" w:rsidRDefault="0044530E" w:rsidP="0044530E">
      <w:pPr>
        <w:spacing w:line="360" w:lineRule="auto"/>
        <w:ind w:firstLineChars="200" w:firstLine="480"/>
        <w:rPr>
          <w:sz w:val="24"/>
        </w:rPr>
      </w:pPr>
      <w:r w:rsidRPr="00D55D18">
        <w:rPr>
          <w:rFonts w:ascii="宋体" w:hAnsi="宋体" w:hint="eastAsia"/>
          <w:bCs/>
          <w:sz w:val="24"/>
        </w:rPr>
        <w:t>先后任职于罗兰·贝格国际战略咨询公司</w:t>
      </w:r>
      <w:r>
        <w:rPr>
          <w:rFonts w:ascii="宋体" w:hAnsi="宋体" w:hint="eastAsia"/>
          <w:bCs/>
          <w:sz w:val="24"/>
        </w:rPr>
        <w:t>、</w:t>
      </w:r>
      <w:r w:rsidRPr="00D55D18">
        <w:rPr>
          <w:rFonts w:ascii="宋体" w:hAnsi="宋体" w:hint="eastAsia"/>
          <w:sz w:val="24"/>
        </w:rPr>
        <w:t>拓</w:t>
      </w:r>
      <w:proofErr w:type="gramStart"/>
      <w:r w:rsidRPr="00D55D18">
        <w:rPr>
          <w:rFonts w:ascii="宋体" w:hAnsi="宋体" w:hint="eastAsia"/>
          <w:sz w:val="24"/>
        </w:rPr>
        <w:t>晟</w:t>
      </w:r>
      <w:proofErr w:type="gramEnd"/>
      <w:r w:rsidRPr="00D55D18">
        <w:rPr>
          <w:rFonts w:ascii="宋体" w:hAnsi="宋体" w:hint="eastAsia"/>
          <w:sz w:val="24"/>
        </w:rPr>
        <w:t>（上海）管理咨询有限公司高级顾问/项目经理</w:t>
      </w:r>
      <w:r>
        <w:rPr>
          <w:rFonts w:ascii="宋体" w:hAnsi="宋体" w:hint="eastAsia"/>
          <w:sz w:val="24"/>
        </w:rPr>
        <w:t>，</w:t>
      </w:r>
      <w:r w:rsidRPr="00D55D18">
        <w:rPr>
          <w:rFonts w:ascii="宋体" w:hAnsi="宋体" w:hint="eastAsia"/>
          <w:sz w:val="24"/>
        </w:rPr>
        <w:t>美克集团(美克·美家)</w:t>
      </w:r>
      <w:r>
        <w:rPr>
          <w:rFonts w:ascii="宋体" w:hAnsi="宋体" w:hint="eastAsia"/>
          <w:sz w:val="24"/>
        </w:rPr>
        <w:t>人力资源经理，龙湖地产（重庆）人力资源总监等。</w:t>
      </w:r>
      <w:r w:rsidRPr="00D55D18">
        <w:rPr>
          <w:rFonts w:hint="eastAsia"/>
          <w:sz w:val="24"/>
        </w:rPr>
        <w:t>擅长结合行业特征和企业发展阶段打造组织能力，熟悉国内领先民营上市企业的人力资源管理现状。</w:t>
      </w:r>
    </w:p>
    <w:p w:rsidR="0044530E" w:rsidRPr="00D55D18" w:rsidRDefault="0044530E" w:rsidP="0044530E">
      <w:pPr>
        <w:spacing w:line="360" w:lineRule="auto"/>
        <w:ind w:firstLineChars="200" w:firstLine="480"/>
        <w:rPr>
          <w:rFonts w:ascii="宋体" w:hAnsi="宋体"/>
          <w:bCs/>
          <w:sz w:val="24"/>
        </w:rPr>
      </w:pPr>
    </w:p>
    <w:p w:rsidR="0044530E" w:rsidRDefault="0044530E" w:rsidP="0044530E">
      <w:pPr>
        <w:spacing w:line="360" w:lineRule="auto"/>
        <w:rPr>
          <w:sz w:val="24"/>
        </w:rPr>
      </w:pPr>
      <w:r w:rsidRPr="00ED1A8F">
        <w:rPr>
          <w:rFonts w:ascii="宋体" w:hAnsi="宋体" w:hint="eastAsia"/>
          <w:b/>
          <w:bCs/>
          <w:color w:val="000080"/>
          <w:sz w:val="28"/>
          <w:szCs w:val="28"/>
        </w:rPr>
        <w:t xml:space="preserve">葛明  </w:t>
      </w:r>
      <w:r>
        <w:rPr>
          <w:rFonts w:hint="eastAsia"/>
          <w:sz w:val="24"/>
        </w:rPr>
        <w:t>高级咨询顾问。</w:t>
      </w:r>
    </w:p>
    <w:p w:rsidR="0044530E" w:rsidRDefault="0044530E" w:rsidP="0044530E">
      <w:pPr>
        <w:spacing w:line="360" w:lineRule="auto"/>
        <w:ind w:firstLineChars="200" w:firstLine="480"/>
        <w:rPr>
          <w:rFonts w:ascii="宋体" w:hAnsi="宋体"/>
          <w:sz w:val="24"/>
        </w:rPr>
      </w:pPr>
      <w:r w:rsidRPr="00BC52DC">
        <w:rPr>
          <w:rFonts w:ascii="宋体" w:hAnsi="宋体" w:hint="eastAsia"/>
          <w:sz w:val="24"/>
        </w:rPr>
        <w:t>复旦大学国际金融系经济学学士。曾任职</w:t>
      </w:r>
      <w:proofErr w:type="gramStart"/>
      <w:r w:rsidRPr="00BC52DC">
        <w:rPr>
          <w:rFonts w:ascii="宋体" w:hAnsi="宋体" w:hint="eastAsia"/>
          <w:sz w:val="24"/>
        </w:rPr>
        <w:t>于妮维雅</w:t>
      </w:r>
      <w:proofErr w:type="gramEnd"/>
      <w:r w:rsidRPr="00BC52DC">
        <w:rPr>
          <w:rFonts w:ascii="宋体" w:hAnsi="宋体" w:hint="eastAsia"/>
          <w:sz w:val="24"/>
        </w:rPr>
        <w:t>（中国）有限公司、上海交大正源企业咨询公司、上海拓晟管理咨询公司高级咨询师。</w:t>
      </w:r>
    </w:p>
    <w:p w:rsidR="0044530E" w:rsidRPr="00BC52DC" w:rsidRDefault="0044530E" w:rsidP="0044530E">
      <w:pPr>
        <w:spacing w:line="360" w:lineRule="auto"/>
        <w:ind w:firstLineChars="200" w:firstLine="482"/>
        <w:rPr>
          <w:rFonts w:ascii="宋体" w:hAnsi="宋体"/>
          <w:b/>
          <w:bCs/>
          <w:color w:val="333399"/>
          <w:sz w:val="24"/>
        </w:rPr>
      </w:pPr>
    </w:p>
    <w:p w:rsidR="0044530E" w:rsidRPr="00BC52DC" w:rsidRDefault="0044530E" w:rsidP="0044530E">
      <w:pPr>
        <w:spacing w:line="360" w:lineRule="auto"/>
        <w:rPr>
          <w:rFonts w:ascii="宋体" w:hAnsi="宋体"/>
          <w:sz w:val="24"/>
        </w:rPr>
      </w:pPr>
      <w:r>
        <w:rPr>
          <w:rFonts w:ascii="楷体_GB2312" w:hAnsi="宋体" w:hint="eastAsia"/>
          <w:b/>
          <w:bCs/>
          <w:noProof/>
          <w:color w:val="000080"/>
          <w:sz w:val="2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057900" cy="7334250"/>
            <wp:effectExtent l="19050" t="0" r="0" b="0"/>
            <wp:wrapNone/>
            <wp:docPr id="1" name="图片 70"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sidRPr="00ED1A8F">
        <w:rPr>
          <w:rFonts w:ascii="楷体_GB2312" w:hAnsi="宋体" w:hint="eastAsia"/>
          <w:b/>
          <w:bCs/>
          <w:color w:val="000080"/>
          <w:sz w:val="28"/>
        </w:rPr>
        <w:t>索而其已</w:t>
      </w:r>
      <w:r w:rsidRPr="00ED1A8F">
        <w:rPr>
          <w:rFonts w:hint="eastAsia"/>
          <w:color w:val="000080"/>
          <w:sz w:val="24"/>
        </w:rPr>
        <w:t xml:space="preserve">  </w:t>
      </w:r>
      <w:r w:rsidRPr="00286D6C">
        <w:rPr>
          <w:rFonts w:hint="eastAsia"/>
          <w:sz w:val="24"/>
        </w:rPr>
        <w:t>中国特色政治经济研究及实践专家，生命化可持续发展理论——</w:t>
      </w:r>
      <w:proofErr w:type="gramStart"/>
      <w:r w:rsidRPr="00286D6C">
        <w:rPr>
          <w:rFonts w:hint="eastAsia"/>
          <w:sz w:val="24"/>
        </w:rPr>
        <w:t>核育论</w:t>
      </w:r>
      <w:proofErr w:type="gramEnd"/>
      <w:r w:rsidRPr="00286D6C">
        <w:rPr>
          <w:rFonts w:hint="eastAsia"/>
          <w:sz w:val="24"/>
        </w:rPr>
        <w:t>首创人，中国经济转型研究中心研究员，清华大学总裁培训班客座教授。</w:t>
      </w:r>
    </w:p>
    <w:p w:rsidR="0044530E" w:rsidRPr="00EF7B17" w:rsidRDefault="0044530E" w:rsidP="0044530E">
      <w:pPr>
        <w:spacing w:line="360" w:lineRule="auto"/>
        <w:rPr>
          <w:sz w:val="24"/>
        </w:rPr>
      </w:pPr>
    </w:p>
    <w:p w:rsidR="0044530E" w:rsidRPr="00210741" w:rsidRDefault="0044530E" w:rsidP="0044530E">
      <w:pPr>
        <w:spacing w:line="360" w:lineRule="auto"/>
        <w:rPr>
          <w:rFonts w:ascii="宋体" w:hAnsi="宋体"/>
          <w:sz w:val="24"/>
        </w:rPr>
      </w:pPr>
      <w:r w:rsidRPr="00ED1A8F">
        <w:rPr>
          <w:rFonts w:ascii="楷体_GB2312" w:hAnsi="宋体" w:hint="eastAsia"/>
          <w:b/>
          <w:bCs/>
          <w:color w:val="000080"/>
          <w:sz w:val="28"/>
        </w:rPr>
        <w:t>张弘</w:t>
      </w:r>
      <w:r w:rsidRPr="00ED1A8F">
        <w:rPr>
          <w:rFonts w:ascii="宋体" w:hAnsi="宋体" w:hint="eastAsia"/>
          <w:b/>
          <w:color w:val="000080"/>
          <w:sz w:val="30"/>
          <w:szCs w:val="30"/>
        </w:rPr>
        <w:t xml:space="preserve">  </w:t>
      </w:r>
      <w:proofErr w:type="gramStart"/>
      <w:r w:rsidRPr="00210741">
        <w:rPr>
          <w:rFonts w:ascii="宋体" w:hAnsi="宋体" w:hint="eastAsia"/>
          <w:sz w:val="24"/>
        </w:rPr>
        <w:t>高级内训讲师</w:t>
      </w:r>
      <w:proofErr w:type="gramEnd"/>
    </w:p>
    <w:p w:rsidR="0044530E" w:rsidRPr="00545D56" w:rsidRDefault="0044530E" w:rsidP="0044530E">
      <w:pPr>
        <w:spacing w:line="360" w:lineRule="auto"/>
        <w:ind w:firstLineChars="200" w:firstLine="480"/>
        <w:rPr>
          <w:rFonts w:ascii="Arial" w:hAnsi="Arial" w:cs="Arial"/>
          <w:sz w:val="24"/>
        </w:rPr>
      </w:pPr>
      <w:r w:rsidRPr="00F17C55">
        <w:rPr>
          <w:rFonts w:ascii="宋体" w:hAnsi="宋体" w:hint="eastAsia"/>
          <w:color w:val="000000"/>
          <w:sz w:val="24"/>
        </w:rPr>
        <w:t>西南交通大学博士</w:t>
      </w:r>
      <w:r>
        <w:rPr>
          <w:rFonts w:ascii="宋体" w:hAnsi="宋体" w:hint="eastAsia"/>
          <w:color w:val="000000"/>
          <w:sz w:val="24"/>
        </w:rPr>
        <w:t>。</w:t>
      </w:r>
      <w:r>
        <w:rPr>
          <w:rFonts w:ascii="Arial" w:hAnsi="Arial" w:cs="Arial" w:hint="eastAsia"/>
          <w:sz w:val="24"/>
        </w:rPr>
        <w:t>拥有</w:t>
      </w:r>
      <w:r>
        <w:rPr>
          <w:rFonts w:ascii="Arial" w:hAnsi="Arial" w:cs="Arial" w:hint="eastAsia"/>
          <w:sz w:val="24"/>
        </w:rPr>
        <w:t>10</w:t>
      </w:r>
      <w:r>
        <w:rPr>
          <w:rFonts w:ascii="Arial" w:hAnsi="Arial" w:cs="Arial" w:hint="eastAsia"/>
          <w:sz w:val="24"/>
        </w:rPr>
        <w:t>年制造业领域的工作经验，</w:t>
      </w:r>
      <w:r>
        <w:rPr>
          <w:rFonts w:ascii="Arial" w:hAnsi="Arial" w:cs="Arial" w:hint="eastAsia"/>
          <w:sz w:val="24"/>
        </w:rPr>
        <w:t>8</w:t>
      </w:r>
      <w:r>
        <w:rPr>
          <w:rFonts w:ascii="Arial" w:hAnsi="Arial" w:cs="Arial" w:hint="eastAsia"/>
          <w:sz w:val="24"/>
        </w:rPr>
        <w:t>年制造业质量管理与绩效改进咨询经验，美国质量学会（</w:t>
      </w:r>
      <w:r>
        <w:rPr>
          <w:rFonts w:ascii="Arial" w:hAnsi="Arial" w:cs="Arial" w:hint="eastAsia"/>
          <w:sz w:val="24"/>
        </w:rPr>
        <w:t>ASQ</w:t>
      </w:r>
      <w:r>
        <w:rPr>
          <w:rFonts w:ascii="Arial" w:hAnsi="Arial" w:cs="Arial" w:hint="eastAsia"/>
          <w:sz w:val="24"/>
        </w:rPr>
        <w:t>）以及美国工业工程学会（</w:t>
      </w:r>
      <w:r>
        <w:rPr>
          <w:rFonts w:ascii="Arial" w:hAnsi="Arial" w:cs="Arial" w:hint="eastAsia"/>
          <w:sz w:val="24"/>
        </w:rPr>
        <w:t>IIE</w:t>
      </w:r>
      <w:r>
        <w:rPr>
          <w:rFonts w:ascii="Arial" w:hAnsi="Arial" w:cs="Arial" w:hint="eastAsia"/>
          <w:sz w:val="24"/>
        </w:rPr>
        <w:t>）</w:t>
      </w:r>
      <w:r>
        <w:rPr>
          <w:rFonts w:ascii="Arial" w:hAnsi="Arial" w:cs="Arial" w:hint="eastAsia"/>
          <w:sz w:val="24"/>
        </w:rPr>
        <w:t>2002</w:t>
      </w:r>
      <w:r>
        <w:rPr>
          <w:rFonts w:ascii="Arial" w:hAnsi="Arial" w:cs="Arial" w:hint="eastAsia"/>
          <w:sz w:val="24"/>
        </w:rPr>
        <w:t>－</w:t>
      </w:r>
      <w:r>
        <w:rPr>
          <w:rFonts w:ascii="Arial" w:hAnsi="Arial" w:cs="Arial" w:hint="eastAsia"/>
          <w:sz w:val="24"/>
        </w:rPr>
        <w:t>2004</w:t>
      </w:r>
      <w:r>
        <w:rPr>
          <w:rFonts w:ascii="Arial" w:hAnsi="Arial" w:cs="Arial" w:hint="eastAsia"/>
          <w:sz w:val="24"/>
        </w:rPr>
        <w:t>年度会员。历任四川省人事厅“沟通技能”讲师；四川省经贸委“国家银河工程”讲师；四川省工商联“市场营销管理”讲师。</w:t>
      </w:r>
    </w:p>
    <w:p w:rsidR="0044530E" w:rsidRPr="00B964DB" w:rsidRDefault="0044530E" w:rsidP="0044530E">
      <w:pPr>
        <w:spacing w:line="360" w:lineRule="auto"/>
        <w:rPr>
          <w:b/>
          <w:color w:val="333399"/>
          <w:sz w:val="28"/>
          <w:szCs w:val="28"/>
        </w:rPr>
      </w:pPr>
    </w:p>
    <w:p w:rsidR="0044530E" w:rsidRPr="00A70CE7" w:rsidRDefault="0044530E" w:rsidP="0044530E">
      <w:pPr>
        <w:spacing w:line="360" w:lineRule="auto"/>
        <w:rPr>
          <w:bCs/>
          <w:sz w:val="24"/>
        </w:rPr>
      </w:pPr>
      <w:r w:rsidRPr="00ED1A8F">
        <w:rPr>
          <w:rFonts w:hint="eastAsia"/>
          <w:b/>
          <w:bCs/>
          <w:color w:val="000080"/>
          <w:sz w:val="28"/>
          <w:szCs w:val="28"/>
        </w:rPr>
        <w:t>许国庆</w:t>
      </w:r>
      <w:r w:rsidRPr="00ED1A8F">
        <w:rPr>
          <w:rFonts w:hint="eastAsia"/>
          <w:b/>
          <w:bCs/>
          <w:color w:val="000080"/>
          <w:sz w:val="28"/>
          <w:szCs w:val="28"/>
        </w:rPr>
        <w:t xml:space="preserve"> </w:t>
      </w:r>
      <w:r>
        <w:rPr>
          <w:rFonts w:hint="eastAsia"/>
          <w:b/>
          <w:bCs/>
          <w:color w:val="333399"/>
          <w:sz w:val="28"/>
          <w:szCs w:val="28"/>
        </w:rPr>
        <w:t xml:space="preserve"> </w:t>
      </w:r>
      <w:r>
        <w:rPr>
          <w:rFonts w:hint="eastAsia"/>
          <w:bCs/>
          <w:sz w:val="24"/>
        </w:rPr>
        <w:t>高级咨询顾问</w:t>
      </w:r>
    </w:p>
    <w:p w:rsidR="0044530E" w:rsidRPr="00494003" w:rsidRDefault="0044530E" w:rsidP="0044530E">
      <w:pPr>
        <w:spacing w:line="360" w:lineRule="auto"/>
        <w:ind w:firstLineChars="200" w:firstLine="480"/>
        <w:rPr>
          <w:sz w:val="24"/>
        </w:rPr>
      </w:pPr>
      <w:r w:rsidRPr="00A70CE7">
        <w:rPr>
          <w:rFonts w:hint="eastAsia"/>
          <w:sz w:val="24"/>
        </w:rPr>
        <w:t>北京大学国际经济学学士及哈佛</w:t>
      </w:r>
      <w:r>
        <w:rPr>
          <w:rFonts w:hint="eastAsia"/>
          <w:sz w:val="24"/>
        </w:rPr>
        <w:t>大学</w:t>
      </w:r>
      <w:r w:rsidRPr="00A70CE7">
        <w:rPr>
          <w:rFonts w:hint="eastAsia"/>
          <w:sz w:val="24"/>
        </w:rPr>
        <w:t>MBA</w:t>
      </w:r>
      <w:r>
        <w:rPr>
          <w:rFonts w:hint="eastAsia"/>
          <w:sz w:val="24"/>
        </w:rPr>
        <w:t>，</w:t>
      </w:r>
      <w:r w:rsidRPr="00A70CE7">
        <w:rPr>
          <w:rFonts w:hint="eastAsia"/>
          <w:sz w:val="24"/>
        </w:rPr>
        <w:t>曾任职汉华银行、霍曼兄弟公司等金融机构</w:t>
      </w:r>
      <w:r>
        <w:rPr>
          <w:rFonts w:hint="eastAsia"/>
          <w:sz w:val="24"/>
        </w:rPr>
        <w:t>。</w:t>
      </w:r>
    </w:p>
    <w:p w:rsidR="0044530E" w:rsidRPr="00A70CE7" w:rsidRDefault="0044530E" w:rsidP="0044530E">
      <w:pPr>
        <w:spacing w:line="360" w:lineRule="auto"/>
        <w:rPr>
          <w:b/>
          <w:color w:val="333399"/>
          <w:sz w:val="28"/>
          <w:szCs w:val="28"/>
        </w:rPr>
      </w:pPr>
    </w:p>
    <w:p w:rsidR="0044530E" w:rsidRPr="00817F34" w:rsidRDefault="0044530E" w:rsidP="0044530E">
      <w:pPr>
        <w:spacing w:line="360" w:lineRule="auto"/>
        <w:rPr>
          <w:b/>
          <w:color w:val="333399"/>
          <w:sz w:val="28"/>
          <w:szCs w:val="28"/>
        </w:rPr>
      </w:pPr>
      <w:proofErr w:type="gramStart"/>
      <w:r w:rsidRPr="00ED1A8F">
        <w:rPr>
          <w:b/>
          <w:color w:val="000080"/>
          <w:sz w:val="28"/>
          <w:szCs w:val="28"/>
        </w:rPr>
        <w:t>王引</w:t>
      </w:r>
      <w:proofErr w:type="gramEnd"/>
      <w:r w:rsidRPr="00ED1A8F">
        <w:rPr>
          <w:rFonts w:hint="eastAsia"/>
          <w:b/>
          <w:color w:val="000080"/>
          <w:sz w:val="28"/>
          <w:szCs w:val="28"/>
        </w:rPr>
        <w:t xml:space="preserve">  </w:t>
      </w:r>
      <w:r w:rsidRPr="00817F34">
        <w:rPr>
          <w:rFonts w:ascii="宋体" w:hAnsi="宋体" w:hint="eastAsia"/>
          <w:sz w:val="24"/>
        </w:rPr>
        <w:t>高级</w:t>
      </w:r>
      <w:r>
        <w:rPr>
          <w:rFonts w:ascii="宋体" w:hAnsi="宋体" w:hint="eastAsia"/>
          <w:sz w:val="24"/>
        </w:rPr>
        <w:t>体验式培训师、高级教练</w:t>
      </w:r>
    </w:p>
    <w:p w:rsidR="0044530E" w:rsidRPr="00210741" w:rsidRDefault="0044530E" w:rsidP="0044530E">
      <w:pPr>
        <w:spacing w:line="360" w:lineRule="auto"/>
        <w:ind w:firstLineChars="200" w:firstLine="480"/>
        <w:rPr>
          <w:rFonts w:ascii="宋体" w:hAnsi="宋体"/>
          <w:sz w:val="24"/>
        </w:rPr>
      </w:pPr>
      <w:r w:rsidRPr="00817F34">
        <w:rPr>
          <w:rFonts w:ascii="宋体" w:hAnsi="宋体"/>
          <w:sz w:val="24"/>
        </w:rPr>
        <w:t>中国体验培训协会（CETA）高级顾问</w:t>
      </w:r>
      <w:r>
        <w:rPr>
          <w:rFonts w:ascii="宋体" w:hAnsi="宋体" w:hint="eastAsia"/>
          <w:sz w:val="24"/>
        </w:rPr>
        <w:t>，</w:t>
      </w:r>
      <w:r w:rsidRPr="00817F34">
        <w:rPr>
          <w:rFonts w:ascii="宋体" w:hAnsi="宋体"/>
          <w:sz w:val="24"/>
        </w:rPr>
        <w:t>国际职业训练协会（IPTA）高级培训师</w:t>
      </w:r>
      <w:r>
        <w:rPr>
          <w:rFonts w:ascii="宋体" w:hAnsi="宋体" w:hint="eastAsia"/>
          <w:sz w:val="24"/>
        </w:rPr>
        <w:t>，四川省易经研究协会理事。</w:t>
      </w:r>
      <w:r w:rsidRPr="00817F34">
        <w:rPr>
          <w:rFonts w:ascii="宋体" w:hAnsi="宋体"/>
          <w:sz w:val="24"/>
        </w:rPr>
        <w:t>曾服务过微软亚洲研究院、IBM中国公司、UT斯达康、百事可乐、华新国际</w:t>
      </w:r>
      <w:r>
        <w:rPr>
          <w:rFonts w:ascii="宋体" w:hAnsi="宋体"/>
          <w:sz w:val="24"/>
        </w:rPr>
        <w:t>、海信集团、青岛啤酒、</w:t>
      </w:r>
      <w:r w:rsidRPr="00817F34">
        <w:rPr>
          <w:rFonts w:ascii="宋体" w:hAnsi="宋体"/>
          <w:sz w:val="24"/>
        </w:rPr>
        <w:t>汇丰银行、中国农业银行、交通银</w:t>
      </w:r>
      <w:r>
        <w:rPr>
          <w:rFonts w:ascii="宋体" w:hAnsi="宋体"/>
          <w:sz w:val="24"/>
        </w:rPr>
        <w:t>行、中国石化、中国远洋集团、济南钢铁集团、澳柯玛集团、松下电器</w:t>
      </w:r>
      <w:r>
        <w:rPr>
          <w:rFonts w:ascii="宋体" w:hAnsi="宋体" w:hint="eastAsia"/>
          <w:sz w:val="24"/>
        </w:rPr>
        <w:t>等</w:t>
      </w:r>
      <w:r w:rsidRPr="004044A3">
        <w:rPr>
          <w:rFonts w:ascii="宋体" w:hAnsi="宋体" w:hint="eastAsia"/>
          <w:sz w:val="24"/>
        </w:rPr>
        <w:t>国内外知名企业。</w:t>
      </w:r>
    </w:p>
    <w:p w:rsidR="0044530E" w:rsidRDefault="0044530E" w:rsidP="00D874FC">
      <w:pPr>
        <w:pStyle w:val="a7"/>
        <w:spacing w:beforeLines="50" w:before="156" w:line="0" w:lineRule="atLeast"/>
        <w:ind w:firstLineChars="0" w:firstLine="0"/>
      </w:pPr>
    </w:p>
    <w:p w:rsidR="0044530E" w:rsidRDefault="0044530E" w:rsidP="0044530E">
      <w:pPr>
        <w:spacing w:line="360" w:lineRule="auto"/>
        <w:rPr>
          <w:rFonts w:ascii="宋体" w:hAnsi="宋体"/>
          <w:color w:val="000000"/>
          <w:sz w:val="24"/>
        </w:rPr>
      </w:pPr>
      <w:r w:rsidRPr="00ED1A8F">
        <w:rPr>
          <w:rFonts w:ascii="宋体" w:hAnsi="宋体" w:hint="eastAsia"/>
          <w:b/>
          <w:color w:val="000080"/>
          <w:sz w:val="30"/>
          <w:szCs w:val="30"/>
        </w:rPr>
        <w:t>黄永忠</w:t>
      </w:r>
      <w:r>
        <w:rPr>
          <w:rFonts w:ascii="宋体" w:hAnsi="宋体" w:hint="eastAsia"/>
          <w:b/>
          <w:color w:val="333399"/>
          <w:sz w:val="30"/>
          <w:szCs w:val="30"/>
        </w:rPr>
        <w:t xml:space="preserve">  </w:t>
      </w:r>
      <w:r w:rsidRPr="00A916A9">
        <w:rPr>
          <w:rFonts w:ascii="宋体" w:hAnsi="宋体" w:hint="eastAsia"/>
          <w:sz w:val="24"/>
        </w:rPr>
        <w:t>高级</w:t>
      </w:r>
      <w:r w:rsidRPr="00A916A9">
        <w:rPr>
          <w:rFonts w:ascii="宋体" w:hAnsi="宋体" w:cs="宋体" w:hint="eastAsia"/>
          <w:color w:val="000000"/>
          <w:kern w:val="0"/>
          <w:sz w:val="24"/>
        </w:rPr>
        <w:t>拓展培训师</w:t>
      </w:r>
      <w:r>
        <w:rPr>
          <w:rFonts w:ascii="宋体" w:hAnsi="宋体" w:cs="宋体" w:hint="eastAsia"/>
          <w:color w:val="000000"/>
          <w:kern w:val="0"/>
          <w:sz w:val="24"/>
        </w:rPr>
        <w:t>、</w:t>
      </w:r>
      <w:r w:rsidRPr="00A916A9">
        <w:rPr>
          <w:rFonts w:ascii="宋体" w:hAnsi="宋体" w:hint="eastAsia"/>
          <w:sz w:val="24"/>
        </w:rPr>
        <w:t>企业教练、户外运动专业教练。</w:t>
      </w:r>
    </w:p>
    <w:p w:rsidR="0044530E" w:rsidRPr="00A916A9" w:rsidRDefault="0044530E" w:rsidP="0044530E">
      <w:pPr>
        <w:pStyle w:val="2"/>
        <w:spacing w:line="360" w:lineRule="auto"/>
        <w:ind w:firstLineChars="200" w:firstLine="480"/>
        <w:rPr>
          <w:b w:val="0"/>
          <w:color w:val="000000"/>
          <w:sz w:val="24"/>
        </w:rPr>
      </w:pPr>
      <w:r w:rsidRPr="00A916A9">
        <w:rPr>
          <w:rFonts w:cs="宋体" w:hint="eastAsia"/>
          <w:b w:val="0"/>
          <w:color w:val="000000"/>
          <w:kern w:val="0"/>
          <w:sz w:val="24"/>
        </w:rPr>
        <w:t>国际培训师联合会认证拓展培训师，南京大学</w:t>
      </w:r>
      <w:r>
        <w:rPr>
          <w:rFonts w:cs="宋体" w:hint="eastAsia"/>
          <w:b w:val="0"/>
          <w:color w:val="000000"/>
          <w:kern w:val="0"/>
          <w:sz w:val="24"/>
        </w:rPr>
        <w:t>学士学位，</w:t>
      </w:r>
      <w:r w:rsidRPr="00A916A9">
        <w:rPr>
          <w:rFonts w:cs="宋体" w:hint="eastAsia"/>
          <w:b w:val="0"/>
          <w:color w:val="000000"/>
          <w:kern w:val="0"/>
          <w:sz w:val="24"/>
        </w:rPr>
        <w:t>在行政管理、人力资源培训、绩效管理等方面有多年的实践经验，户外保护员资格认证（登山、攀岩）</w:t>
      </w:r>
      <w:r>
        <w:rPr>
          <w:rFonts w:cs="宋体" w:hint="eastAsia"/>
          <w:b w:val="0"/>
          <w:color w:val="000000"/>
          <w:kern w:val="0"/>
          <w:sz w:val="24"/>
        </w:rPr>
        <w:t>。</w:t>
      </w:r>
    </w:p>
    <w:p w:rsidR="0044530E" w:rsidRPr="0075057F" w:rsidRDefault="0044530E" w:rsidP="00D874FC">
      <w:pPr>
        <w:pStyle w:val="a7"/>
        <w:spacing w:beforeLines="50" w:before="156" w:line="0" w:lineRule="atLeast"/>
      </w:pPr>
    </w:p>
    <w:p w:rsidR="0044530E" w:rsidRDefault="0044530E" w:rsidP="00D874FC">
      <w:pPr>
        <w:pStyle w:val="a7"/>
        <w:spacing w:beforeLines="50" w:before="156"/>
        <w:ind w:firstLineChars="0" w:firstLine="0"/>
      </w:pPr>
    </w:p>
    <w:p w:rsidR="0044530E" w:rsidRPr="00AA6C74" w:rsidRDefault="0044530E" w:rsidP="0044530E">
      <w:pPr>
        <w:spacing w:line="360" w:lineRule="auto"/>
        <w:rPr>
          <w:rFonts w:ascii="宋体" w:hAnsi="宋体"/>
          <w:bCs/>
          <w:sz w:val="24"/>
        </w:rPr>
      </w:pPr>
      <w:r w:rsidRPr="00ED1A8F">
        <w:rPr>
          <w:rFonts w:ascii="宋体" w:hAnsi="宋体" w:hint="eastAsia"/>
          <w:b/>
          <w:bCs/>
          <w:color w:val="000080"/>
          <w:sz w:val="28"/>
        </w:rPr>
        <w:t xml:space="preserve">李春明 </w:t>
      </w:r>
      <w:r>
        <w:rPr>
          <w:rFonts w:ascii="宋体" w:hAnsi="宋体" w:hint="eastAsia"/>
          <w:b/>
          <w:bCs/>
          <w:color w:val="333399"/>
          <w:sz w:val="28"/>
        </w:rPr>
        <w:t xml:space="preserve"> </w:t>
      </w:r>
      <w:r w:rsidRPr="00AA6C74">
        <w:rPr>
          <w:rFonts w:ascii="宋体" w:hAnsi="宋体" w:hint="eastAsia"/>
          <w:bCs/>
          <w:sz w:val="24"/>
        </w:rPr>
        <w:t>培训师</w:t>
      </w:r>
      <w:r>
        <w:rPr>
          <w:rFonts w:ascii="宋体" w:hAnsi="宋体" w:hint="eastAsia"/>
          <w:bCs/>
          <w:sz w:val="24"/>
        </w:rPr>
        <w:t>、</w:t>
      </w:r>
      <w:r w:rsidRPr="00AA6C74">
        <w:rPr>
          <w:rFonts w:ascii="宋体" w:hAnsi="宋体" w:hint="eastAsia"/>
          <w:bCs/>
          <w:sz w:val="24"/>
        </w:rPr>
        <w:t>专业户外体验式</w:t>
      </w:r>
      <w:r>
        <w:rPr>
          <w:rFonts w:ascii="宋体" w:hAnsi="宋体" w:hint="eastAsia"/>
          <w:bCs/>
          <w:sz w:val="24"/>
        </w:rPr>
        <w:t>培训教练</w:t>
      </w:r>
    </w:p>
    <w:p w:rsidR="0044530E" w:rsidRPr="00AA6C74" w:rsidRDefault="0044530E" w:rsidP="0044530E">
      <w:pPr>
        <w:spacing w:line="360" w:lineRule="auto"/>
        <w:ind w:firstLineChars="196" w:firstLine="470"/>
        <w:rPr>
          <w:rFonts w:ascii="宋体" w:hAnsi="宋体"/>
          <w:bCs/>
          <w:sz w:val="24"/>
        </w:rPr>
      </w:pPr>
      <w:r w:rsidRPr="00AA6C74">
        <w:rPr>
          <w:rFonts w:ascii="宋体" w:hAnsi="宋体" w:hint="eastAsia"/>
          <w:bCs/>
          <w:sz w:val="24"/>
        </w:rPr>
        <w:t>曾任影响力教育训练集团资深拓展培训师</w:t>
      </w:r>
      <w:r>
        <w:rPr>
          <w:rFonts w:ascii="宋体" w:hAnsi="宋体" w:hint="eastAsia"/>
          <w:bCs/>
          <w:sz w:val="24"/>
        </w:rPr>
        <w:t>、</w:t>
      </w:r>
      <w:r w:rsidRPr="00AA6C74">
        <w:rPr>
          <w:rFonts w:ascii="宋体" w:hAnsi="宋体" w:hint="eastAsia"/>
          <w:bCs/>
          <w:sz w:val="24"/>
        </w:rPr>
        <w:t>拓展事业部经理</w:t>
      </w:r>
      <w:r>
        <w:rPr>
          <w:rFonts w:ascii="宋体" w:hAnsi="宋体" w:hint="eastAsia"/>
          <w:bCs/>
          <w:sz w:val="24"/>
        </w:rPr>
        <w:t>。服务过</w:t>
      </w:r>
      <w:r w:rsidRPr="00AA6C74">
        <w:rPr>
          <w:rFonts w:ascii="宋体" w:hAnsi="宋体" w:hint="eastAsia"/>
          <w:bCs/>
          <w:sz w:val="24"/>
        </w:rPr>
        <w:t>中国石</w:t>
      </w:r>
      <w:r>
        <w:rPr>
          <w:rFonts w:ascii="宋体" w:hAnsi="宋体" w:hint="eastAsia"/>
          <w:bCs/>
          <w:sz w:val="24"/>
        </w:rPr>
        <w:t>化、宝钢集团、永乐家电、四川长虹、飞利浦、上海航空、上海电视台</w:t>
      </w:r>
      <w:r w:rsidRPr="00AA6C74">
        <w:rPr>
          <w:rFonts w:ascii="宋体" w:hAnsi="宋体" w:hint="eastAsia"/>
          <w:bCs/>
          <w:sz w:val="24"/>
        </w:rPr>
        <w:t>、华硕电脑、上海好事置业、国信证券、东方航运、优派显示、欧亚电气、上海中化、远东国际、家乐福、川喜实业集</w:t>
      </w:r>
      <w:r w:rsidRPr="00AA6C74">
        <w:rPr>
          <w:rFonts w:ascii="宋体" w:hAnsi="宋体" w:hint="eastAsia"/>
          <w:bCs/>
          <w:sz w:val="24"/>
        </w:rPr>
        <w:lastRenderedPageBreak/>
        <w:t>团、</w:t>
      </w:r>
      <w:proofErr w:type="gramStart"/>
      <w:r w:rsidRPr="00AA6C74">
        <w:rPr>
          <w:rFonts w:ascii="宋体" w:hAnsi="宋体" w:hint="eastAsia"/>
          <w:bCs/>
          <w:sz w:val="24"/>
        </w:rPr>
        <w:t>泸洲</w:t>
      </w:r>
      <w:proofErr w:type="gramEnd"/>
      <w:r w:rsidRPr="00AA6C74">
        <w:rPr>
          <w:rFonts w:ascii="宋体" w:hAnsi="宋体" w:hint="eastAsia"/>
          <w:bCs/>
          <w:sz w:val="24"/>
        </w:rPr>
        <w:t>醇酒业、西门子（中国）、西南财大</w:t>
      </w:r>
      <w:r w:rsidRPr="00AA6C74">
        <w:rPr>
          <w:rFonts w:ascii="宋体" w:hAnsi="宋体"/>
          <w:bCs/>
          <w:sz w:val="24"/>
        </w:rPr>
        <w:t>EMBA</w:t>
      </w:r>
      <w:r w:rsidRPr="00AA6C74">
        <w:rPr>
          <w:rFonts w:ascii="宋体" w:hAnsi="宋体" w:hint="eastAsia"/>
          <w:bCs/>
          <w:sz w:val="24"/>
        </w:rPr>
        <w:t>班等知名企业。</w:t>
      </w:r>
    </w:p>
    <w:p w:rsidR="0044530E" w:rsidRPr="00AA6C74" w:rsidRDefault="0044530E" w:rsidP="0044530E">
      <w:pPr>
        <w:spacing w:line="360" w:lineRule="auto"/>
        <w:ind w:left="1405" w:hangingChars="500" w:hanging="1405"/>
        <w:rPr>
          <w:rFonts w:ascii="宋体" w:hAnsi="宋体"/>
          <w:b/>
          <w:bCs/>
          <w:color w:val="333399"/>
          <w:sz w:val="28"/>
        </w:rPr>
      </w:pPr>
      <w:r>
        <w:rPr>
          <w:rFonts w:ascii="宋体" w:hAnsi="宋体"/>
          <w:b/>
          <w:bCs/>
          <w:noProof/>
          <w:color w:val="333399"/>
          <w:sz w:val="2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057900" cy="7334250"/>
            <wp:effectExtent l="19050" t="0" r="0" b="0"/>
            <wp:wrapNone/>
            <wp:docPr id="2" name="图片 70"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Pr>
          <w:rFonts w:ascii="宋体" w:hAnsi="宋体"/>
          <w:b/>
          <w:bCs/>
          <w:noProof/>
          <w:color w:val="333399"/>
          <w:sz w:val="28"/>
        </w:rPr>
        <w:drawing>
          <wp:anchor distT="0" distB="0" distL="114300" distR="114300" simplePos="0" relativeHeight="251663360" behindDoc="1" locked="0" layoutInCell="1" allowOverlap="1">
            <wp:simplePos x="0" y="0"/>
            <wp:positionH relativeFrom="margin">
              <wp:align>center</wp:align>
            </wp:positionH>
            <wp:positionV relativeFrom="paragraph">
              <wp:posOffset>170180</wp:posOffset>
            </wp:positionV>
            <wp:extent cx="6057900" cy="7334250"/>
            <wp:effectExtent l="19050" t="0" r="0" b="0"/>
            <wp:wrapNone/>
            <wp:docPr id="5" name="图片 70"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p>
    <w:p w:rsidR="0044530E" w:rsidRPr="00AA6C74" w:rsidRDefault="0044530E" w:rsidP="0044530E">
      <w:pPr>
        <w:spacing w:line="360" w:lineRule="auto"/>
        <w:rPr>
          <w:rFonts w:ascii="宋体" w:hAnsi="宋体"/>
          <w:b/>
          <w:bCs/>
          <w:color w:val="333399"/>
          <w:sz w:val="28"/>
        </w:rPr>
      </w:pPr>
      <w:r w:rsidRPr="00ED1A8F">
        <w:rPr>
          <w:rFonts w:ascii="宋体" w:hAnsi="宋体" w:hint="eastAsia"/>
          <w:b/>
          <w:bCs/>
          <w:color w:val="000080"/>
          <w:sz w:val="28"/>
        </w:rPr>
        <w:t>程</w:t>
      </w:r>
      <w:proofErr w:type="gramStart"/>
      <w:r w:rsidRPr="00ED1A8F">
        <w:rPr>
          <w:rFonts w:ascii="宋体" w:hAnsi="宋体" w:hint="eastAsia"/>
          <w:b/>
          <w:bCs/>
          <w:color w:val="000080"/>
          <w:sz w:val="28"/>
        </w:rPr>
        <w:t>赤</w:t>
      </w:r>
      <w:proofErr w:type="gramEnd"/>
      <w:r w:rsidRPr="00ED1A8F">
        <w:rPr>
          <w:rFonts w:ascii="宋体" w:hAnsi="宋体" w:hint="eastAsia"/>
          <w:b/>
          <w:bCs/>
          <w:color w:val="000080"/>
          <w:sz w:val="28"/>
        </w:rPr>
        <w:t xml:space="preserve">兵  </w:t>
      </w:r>
      <w:r w:rsidRPr="00AA6C74">
        <w:rPr>
          <w:rFonts w:ascii="宋体" w:hAnsi="宋体" w:hint="eastAsia"/>
          <w:bCs/>
          <w:sz w:val="24"/>
        </w:rPr>
        <w:t>培训师</w:t>
      </w:r>
      <w:r>
        <w:rPr>
          <w:rFonts w:ascii="宋体" w:hAnsi="宋体" w:hint="eastAsia"/>
          <w:bCs/>
          <w:sz w:val="24"/>
        </w:rPr>
        <w:t>、</w:t>
      </w:r>
      <w:r w:rsidRPr="00AA6C74">
        <w:rPr>
          <w:rFonts w:ascii="宋体" w:hAnsi="宋体" w:hint="eastAsia"/>
          <w:bCs/>
          <w:sz w:val="24"/>
        </w:rPr>
        <w:t>专业户外体验式</w:t>
      </w:r>
      <w:r>
        <w:rPr>
          <w:rFonts w:ascii="宋体" w:hAnsi="宋体" w:hint="eastAsia"/>
          <w:bCs/>
          <w:sz w:val="24"/>
        </w:rPr>
        <w:t>培训教练</w:t>
      </w:r>
    </w:p>
    <w:p w:rsidR="0044530E" w:rsidRPr="00AA6C74" w:rsidRDefault="0044530E" w:rsidP="0044530E">
      <w:pPr>
        <w:spacing w:line="360" w:lineRule="auto"/>
        <w:ind w:firstLineChars="200" w:firstLine="480"/>
        <w:rPr>
          <w:rFonts w:ascii="宋体" w:hAnsi="宋体"/>
          <w:bCs/>
          <w:sz w:val="24"/>
        </w:rPr>
      </w:pPr>
      <w:r w:rsidRPr="00AA6C74">
        <w:rPr>
          <w:rFonts w:ascii="宋体" w:hAnsi="宋体" w:hint="eastAsia"/>
          <w:bCs/>
          <w:sz w:val="24"/>
        </w:rPr>
        <w:t>毕业于成都理工大学</w:t>
      </w:r>
      <w:r>
        <w:rPr>
          <w:rFonts w:ascii="宋体" w:hAnsi="宋体" w:hint="eastAsia"/>
          <w:bCs/>
          <w:sz w:val="28"/>
        </w:rPr>
        <w:t>。</w:t>
      </w:r>
      <w:r w:rsidRPr="00AA6C74">
        <w:rPr>
          <w:rFonts w:ascii="宋体" w:hAnsi="宋体" w:hint="eastAsia"/>
          <w:bCs/>
          <w:sz w:val="24"/>
        </w:rPr>
        <w:t>前四川省青年登山队队员，具有丰富的野外安全及带队经验</w:t>
      </w:r>
      <w:r>
        <w:rPr>
          <w:rFonts w:ascii="宋体" w:hAnsi="宋体" w:hint="eastAsia"/>
          <w:bCs/>
          <w:sz w:val="24"/>
        </w:rPr>
        <w:t>。</w:t>
      </w:r>
    </w:p>
    <w:p w:rsidR="0044530E" w:rsidRPr="00AA6C74" w:rsidRDefault="0044530E" w:rsidP="0044530E">
      <w:pPr>
        <w:spacing w:line="360" w:lineRule="auto"/>
        <w:rPr>
          <w:rFonts w:ascii="宋体" w:hAnsi="宋体"/>
          <w:bCs/>
          <w:sz w:val="24"/>
        </w:rPr>
      </w:pPr>
      <w:r w:rsidRPr="00AA6C74">
        <w:rPr>
          <w:rFonts w:ascii="宋体" w:hAnsi="宋体" w:hint="eastAsia"/>
          <w:bCs/>
          <w:sz w:val="24"/>
        </w:rPr>
        <w:t>培训</w:t>
      </w:r>
      <w:r>
        <w:rPr>
          <w:rFonts w:ascii="宋体" w:hAnsi="宋体" w:hint="eastAsia"/>
          <w:bCs/>
          <w:sz w:val="24"/>
        </w:rPr>
        <w:t>过的单位有</w:t>
      </w:r>
      <w:r w:rsidRPr="00AA6C74">
        <w:rPr>
          <w:rFonts w:ascii="宋体" w:hAnsi="宋体" w:hint="eastAsia"/>
          <w:bCs/>
          <w:sz w:val="24"/>
        </w:rPr>
        <w:t>中国移动、中国银行、平安保险、泸州老窖、双流机场、索贝科技、海特集团、光盛集团、屈臣氏、百事可乐、重庆建筑集团、中国人寿、</w:t>
      </w:r>
      <w:proofErr w:type="gramStart"/>
      <w:r w:rsidRPr="00AA6C74">
        <w:rPr>
          <w:rFonts w:ascii="宋体" w:hAnsi="宋体" w:hint="eastAsia"/>
          <w:bCs/>
          <w:sz w:val="24"/>
        </w:rPr>
        <w:t>炎华集团</w:t>
      </w:r>
      <w:proofErr w:type="gramEnd"/>
      <w:r w:rsidRPr="00AA6C74">
        <w:rPr>
          <w:rFonts w:ascii="宋体" w:hAnsi="宋体" w:hint="eastAsia"/>
          <w:bCs/>
          <w:sz w:val="24"/>
        </w:rPr>
        <w:t>等</w:t>
      </w:r>
      <w:r>
        <w:rPr>
          <w:rFonts w:ascii="宋体" w:hAnsi="宋体" w:hint="eastAsia"/>
          <w:bCs/>
          <w:sz w:val="24"/>
        </w:rPr>
        <w:t>。</w:t>
      </w:r>
    </w:p>
    <w:p w:rsidR="0044530E" w:rsidRPr="00AA6C74" w:rsidRDefault="0044530E" w:rsidP="0044530E">
      <w:pPr>
        <w:spacing w:line="360" w:lineRule="auto"/>
        <w:ind w:left="1405" w:hangingChars="500" w:hanging="1405"/>
        <w:rPr>
          <w:rFonts w:ascii="宋体" w:hAnsi="宋体"/>
          <w:b/>
          <w:bCs/>
          <w:color w:val="333399"/>
          <w:sz w:val="28"/>
        </w:rPr>
      </w:pPr>
    </w:p>
    <w:p w:rsidR="0044530E" w:rsidRPr="00177E3C" w:rsidRDefault="0044530E" w:rsidP="0044530E">
      <w:pPr>
        <w:spacing w:line="360" w:lineRule="auto"/>
        <w:rPr>
          <w:rFonts w:ascii="宋体" w:hAnsi="宋体"/>
          <w:b/>
          <w:bCs/>
          <w:color w:val="333399"/>
          <w:sz w:val="28"/>
        </w:rPr>
      </w:pPr>
      <w:r w:rsidRPr="00ED1A8F">
        <w:rPr>
          <w:rFonts w:ascii="宋体" w:hAnsi="宋体" w:hint="eastAsia"/>
          <w:b/>
          <w:bCs/>
          <w:color w:val="000080"/>
          <w:sz w:val="28"/>
        </w:rPr>
        <w:t xml:space="preserve">黄永  </w:t>
      </w:r>
      <w:r w:rsidRPr="00AA6C74">
        <w:rPr>
          <w:rFonts w:ascii="宋体" w:hAnsi="宋体" w:hint="eastAsia"/>
          <w:bCs/>
          <w:sz w:val="24"/>
        </w:rPr>
        <w:t>培训师</w:t>
      </w:r>
      <w:r>
        <w:rPr>
          <w:rFonts w:ascii="宋体" w:hAnsi="宋体" w:hint="eastAsia"/>
          <w:bCs/>
          <w:sz w:val="24"/>
        </w:rPr>
        <w:t>、</w:t>
      </w:r>
      <w:r w:rsidRPr="00AA6C74">
        <w:rPr>
          <w:rFonts w:ascii="宋体" w:hAnsi="宋体" w:hint="eastAsia"/>
          <w:bCs/>
          <w:sz w:val="24"/>
        </w:rPr>
        <w:t>专业户外体验式</w:t>
      </w:r>
      <w:r>
        <w:rPr>
          <w:rFonts w:ascii="宋体" w:hAnsi="宋体" w:hint="eastAsia"/>
          <w:bCs/>
          <w:sz w:val="24"/>
        </w:rPr>
        <w:t>培训教练</w:t>
      </w:r>
    </w:p>
    <w:p w:rsidR="0044530E" w:rsidRDefault="0044530E" w:rsidP="0044530E">
      <w:pPr>
        <w:spacing w:line="360" w:lineRule="auto"/>
        <w:ind w:firstLineChars="200" w:firstLine="480"/>
        <w:rPr>
          <w:rFonts w:ascii="宋体" w:hAnsi="宋体"/>
          <w:bCs/>
          <w:sz w:val="24"/>
        </w:rPr>
      </w:pPr>
      <w:r>
        <w:rPr>
          <w:rFonts w:ascii="宋体" w:hAnsi="宋体" w:hint="eastAsia"/>
          <w:bCs/>
          <w:sz w:val="24"/>
        </w:rPr>
        <w:t>毕业于四川师范大学。</w:t>
      </w:r>
      <w:r w:rsidRPr="00177E3C">
        <w:rPr>
          <w:rFonts w:ascii="宋体" w:hAnsi="宋体" w:hint="eastAsia"/>
          <w:bCs/>
          <w:sz w:val="24"/>
        </w:rPr>
        <w:t>有十三年营销管理及教育培训经历。先后就职于成都建设工程集团、四川阳光生物科技集团及北京人众人教育培训成都公司。曾为北大</w:t>
      </w:r>
      <w:r w:rsidRPr="00177E3C">
        <w:rPr>
          <w:rFonts w:ascii="宋体" w:hAnsi="宋体"/>
          <w:bCs/>
          <w:sz w:val="24"/>
        </w:rPr>
        <w:t>EMBA</w:t>
      </w:r>
      <w:r w:rsidRPr="00177E3C">
        <w:rPr>
          <w:rFonts w:ascii="宋体" w:hAnsi="宋体" w:hint="eastAsia"/>
          <w:bCs/>
          <w:sz w:val="24"/>
        </w:rPr>
        <w:t>、上海市委党校、四川省委党校</w:t>
      </w:r>
      <w:proofErr w:type="gramStart"/>
      <w:r w:rsidRPr="00177E3C">
        <w:rPr>
          <w:rFonts w:ascii="宋体" w:hAnsi="宋体" w:hint="eastAsia"/>
          <w:bCs/>
          <w:sz w:val="24"/>
        </w:rPr>
        <w:t>高复班</w:t>
      </w:r>
      <w:proofErr w:type="gramEnd"/>
      <w:r w:rsidRPr="00177E3C">
        <w:rPr>
          <w:rFonts w:ascii="宋体" w:hAnsi="宋体" w:hint="eastAsia"/>
          <w:bCs/>
          <w:sz w:val="24"/>
        </w:rPr>
        <w:t>、中国核物理研究院、</w:t>
      </w:r>
      <w:r w:rsidRPr="00177E3C">
        <w:rPr>
          <w:rFonts w:ascii="宋体" w:hAnsi="宋体"/>
          <w:bCs/>
          <w:sz w:val="24"/>
        </w:rPr>
        <w:t>IBM</w:t>
      </w:r>
      <w:r w:rsidRPr="00177E3C">
        <w:rPr>
          <w:rFonts w:ascii="宋体" w:hAnsi="宋体" w:hint="eastAsia"/>
          <w:bCs/>
          <w:sz w:val="24"/>
        </w:rPr>
        <w:t>、施耐德电气、英特尔、拜耳、诺基亚、可口可乐、中国人民银行、华侨银行、四川石油管理局、蓝光地产等数百家政府部门</w:t>
      </w:r>
      <w:r>
        <w:rPr>
          <w:rFonts w:ascii="宋体" w:hAnsi="宋体" w:hint="eastAsia"/>
          <w:bCs/>
          <w:sz w:val="24"/>
        </w:rPr>
        <w:t>和企事业单位近六</w:t>
      </w:r>
      <w:r w:rsidRPr="00177E3C">
        <w:rPr>
          <w:rFonts w:ascii="宋体" w:hAnsi="宋体" w:hint="eastAsia"/>
          <w:bCs/>
          <w:sz w:val="24"/>
        </w:rPr>
        <w:t>千余人实施过</w:t>
      </w:r>
      <w:r>
        <w:rPr>
          <w:rFonts w:ascii="宋体" w:hAnsi="宋体" w:hint="eastAsia"/>
          <w:bCs/>
          <w:sz w:val="24"/>
        </w:rPr>
        <w:t>优质</w:t>
      </w:r>
      <w:r w:rsidRPr="00177E3C">
        <w:rPr>
          <w:rFonts w:ascii="宋体" w:hAnsi="宋体" w:hint="eastAsia"/>
          <w:bCs/>
          <w:sz w:val="24"/>
        </w:rPr>
        <w:t>的户外体验式培训。</w:t>
      </w:r>
    </w:p>
    <w:p w:rsidR="0044530E" w:rsidRDefault="0044530E" w:rsidP="0044530E">
      <w:pPr>
        <w:spacing w:line="360" w:lineRule="auto"/>
        <w:ind w:firstLineChars="200" w:firstLine="480"/>
        <w:rPr>
          <w:rFonts w:ascii="宋体" w:hAnsi="宋体"/>
          <w:bCs/>
          <w:sz w:val="24"/>
        </w:rPr>
      </w:pPr>
    </w:p>
    <w:p w:rsidR="0044530E" w:rsidRDefault="0044530E" w:rsidP="0044530E">
      <w:pPr>
        <w:spacing w:line="360" w:lineRule="auto"/>
        <w:rPr>
          <w:rFonts w:ascii="宋体" w:hAnsi="宋体"/>
          <w:color w:val="000000"/>
          <w:sz w:val="24"/>
        </w:rPr>
      </w:pPr>
      <w:r>
        <w:rPr>
          <w:rFonts w:ascii="宋体" w:hAnsi="宋体" w:hint="eastAsia"/>
          <w:b/>
          <w:color w:val="000080"/>
          <w:sz w:val="30"/>
          <w:szCs w:val="30"/>
        </w:rPr>
        <w:t>税春晓</w:t>
      </w:r>
      <w:r>
        <w:rPr>
          <w:rFonts w:ascii="宋体" w:hAnsi="宋体" w:hint="eastAsia"/>
          <w:b/>
          <w:color w:val="333399"/>
          <w:sz w:val="30"/>
          <w:szCs w:val="30"/>
        </w:rPr>
        <w:t xml:space="preserve">  </w:t>
      </w:r>
      <w:r w:rsidRPr="00A916A9">
        <w:rPr>
          <w:rFonts w:ascii="宋体" w:hAnsi="宋体" w:hint="eastAsia"/>
          <w:sz w:val="24"/>
        </w:rPr>
        <w:t>高级</w:t>
      </w:r>
      <w:r w:rsidRPr="00A916A9">
        <w:rPr>
          <w:rFonts w:ascii="宋体" w:hAnsi="宋体" w:cs="宋体" w:hint="eastAsia"/>
          <w:color w:val="000000"/>
          <w:kern w:val="0"/>
          <w:sz w:val="24"/>
        </w:rPr>
        <w:t>拓展培训师</w:t>
      </w:r>
      <w:r>
        <w:rPr>
          <w:rFonts w:ascii="宋体" w:hAnsi="宋体" w:cs="宋体" w:hint="eastAsia"/>
          <w:color w:val="000000"/>
          <w:kern w:val="0"/>
          <w:sz w:val="24"/>
        </w:rPr>
        <w:t>、</w:t>
      </w:r>
      <w:r w:rsidRPr="00A916A9">
        <w:rPr>
          <w:rFonts w:ascii="宋体" w:hAnsi="宋体" w:hint="eastAsia"/>
          <w:sz w:val="24"/>
        </w:rPr>
        <w:t>企业教练、户外运动专业教练。</w:t>
      </w:r>
    </w:p>
    <w:p w:rsidR="0044530E" w:rsidRPr="00EC0056" w:rsidRDefault="0044530E" w:rsidP="00D874FC">
      <w:pPr>
        <w:pStyle w:val="a7"/>
        <w:spacing w:beforeLines="50" w:before="156" w:line="0" w:lineRule="atLeast"/>
        <w:ind w:firstLine="482"/>
        <w:rPr>
          <w:rFonts w:cs="宋体"/>
          <w:bCs/>
          <w:kern w:val="0"/>
        </w:rPr>
      </w:pPr>
      <w:r w:rsidRPr="00EC0056">
        <w:rPr>
          <w:rFonts w:cs="宋体" w:hint="eastAsia"/>
          <w:b/>
          <w:bCs/>
          <w:kern w:val="0"/>
        </w:rPr>
        <w:t>培训人次：</w:t>
      </w:r>
      <w:r w:rsidRPr="00EC0056">
        <w:rPr>
          <w:rFonts w:cs="宋体" w:hint="eastAsia"/>
          <w:bCs/>
          <w:kern w:val="0"/>
        </w:rPr>
        <w:t>82000余人</w:t>
      </w:r>
      <w:r>
        <w:rPr>
          <w:rFonts w:cs="宋体" w:hint="eastAsia"/>
          <w:bCs/>
          <w:kern w:val="0"/>
        </w:rPr>
        <w:t>，</w:t>
      </w:r>
      <w:r w:rsidRPr="00EC0056">
        <w:rPr>
          <w:rFonts w:cs="宋体" w:hint="eastAsia"/>
          <w:b/>
          <w:bCs/>
          <w:kern w:val="0"/>
        </w:rPr>
        <w:t>培训资格证编号：</w:t>
      </w:r>
      <w:r w:rsidRPr="00EC0056">
        <w:rPr>
          <w:rFonts w:cs="宋体" w:hint="eastAsia"/>
          <w:bCs/>
          <w:kern w:val="0"/>
        </w:rPr>
        <w:t xml:space="preserve">0028-0014-TEAM                           </w:t>
      </w:r>
    </w:p>
    <w:p w:rsidR="0044530E" w:rsidRPr="00EC0056" w:rsidRDefault="0044530E" w:rsidP="00D874FC">
      <w:pPr>
        <w:pStyle w:val="a7"/>
        <w:spacing w:beforeLines="50" w:before="156" w:line="0" w:lineRule="atLeast"/>
        <w:ind w:firstLine="482"/>
        <w:rPr>
          <w:rFonts w:cs="宋体"/>
          <w:bCs/>
          <w:kern w:val="0"/>
        </w:rPr>
      </w:pPr>
      <w:r w:rsidRPr="00EC0056">
        <w:rPr>
          <w:rFonts w:cs="宋体" w:hint="eastAsia"/>
          <w:b/>
          <w:bCs/>
          <w:kern w:val="0"/>
        </w:rPr>
        <w:t>培训风格：</w:t>
      </w:r>
      <w:r w:rsidRPr="00EC0056">
        <w:rPr>
          <w:rFonts w:cs="宋体" w:hint="eastAsia"/>
          <w:bCs/>
          <w:kern w:val="0"/>
        </w:rPr>
        <w:t>严谨、认真、开朗、热情。积极、认真地对待每一个项目，注重细节，高标准、严要求，将企业管理深入浅出地运用到拓展培训项目中，理论与实践紧密地融为一体。</w:t>
      </w:r>
    </w:p>
    <w:p w:rsidR="0044530E" w:rsidRPr="00EC0056" w:rsidRDefault="0044530E" w:rsidP="00D874FC">
      <w:pPr>
        <w:pStyle w:val="a7"/>
        <w:spacing w:beforeLines="50" w:before="156" w:line="0" w:lineRule="atLeast"/>
        <w:ind w:firstLine="482"/>
        <w:rPr>
          <w:rFonts w:cs="宋体"/>
          <w:bCs/>
          <w:kern w:val="0"/>
        </w:rPr>
      </w:pPr>
      <w:r w:rsidRPr="00EC0056">
        <w:rPr>
          <w:rFonts w:cs="宋体" w:hint="eastAsia"/>
          <w:b/>
          <w:bCs/>
          <w:kern w:val="0"/>
        </w:rPr>
        <w:t>优势课程：</w:t>
      </w:r>
      <w:r w:rsidRPr="00EC0056">
        <w:rPr>
          <w:rFonts w:cs="宋体" w:hint="eastAsia"/>
          <w:bCs/>
          <w:kern w:val="0"/>
        </w:rPr>
        <w:t>《新员工拓展课程》《销售团队拓展课程》《团队实验室课程》《自我认知及自我管理课程》 《LPP领导力课程》 《MBA课程》</w:t>
      </w:r>
    </w:p>
    <w:p w:rsidR="0044530E" w:rsidRPr="00EC0056" w:rsidRDefault="0044530E" w:rsidP="00D874FC">
      <w:pPr>
        <w:pStyle w:val="a7"/>
        <w:spacing w:beforeLines="50" w:before="156" w:line="0" w:lineRule="atLeast"/>
        <w:ind w:firstLine="482"/>
        <w:rPr>
          <w:rFonts w:cs="宋体"/>
          <w:bCs/>
          <w:kern w:val="0"/>
        </w:rPr>
      </w:pPr>
      <w:r w:rsidRPr="00EC0056">
        <w:rPr>
          <w:rFonts w:cs="宋体" w:hint="eastAsia"/>
          <w:b/>
          <w:bCs/>
          <w:kern w:val="0"/>
        </w:rPr>
        <w:t>培训客户：</w:t>
      </w:r>
      <w:r w:rsidRPr="00EC0056">
        <w:rPr>
          <w:rFonts w:cs="宋体" w:hint="eastAsia"/>
          <w:bCs/>
          <w:kern w:val="0"/>
        </w:rPr>
        <w:t>中国建筑西南设计研究院 | 奥邦医药有限公司 | 中国人寿 | 岷山饭店 | 四川邮政局 | 成都工投资产有限公司 | 百</w:t>
      </w:r>
      <w:proofErr w:type="gramStart"/>
      <w:r w:rsidRPr="00EC0056">
        <w:rPr>
          <w:rFonts w:cs="宋体" w:hint="eastAsia"/>
          <w:bCs/>
          <w:kern w:val="0"/>
        </w:rPr>
        <w:t>威英博</w:t>
      </w:r>
      <w:proofErr w:type="gramEnd"/>
      <w:r w:rsidRPr="00EC0056">
        <w:rPr>
          <w:rFonts w:cs="宋体" w:hint="eastAsia"/>
          <w:bCs/>
          <w:kern w:val="0"/>
        </w:rPr>
        <w:t xml:space="preserve">（四川）啤酒有限公司 |成都第一药业有限公司 | 西南交大EMBA研修班 | 成商集团 </w:t>
      </w:r>
    </w:p>
    <w:p w:rsidR="0044530E" w:rsidRPr="00EC0056" w:rsidRDefault="0044530E" w:rsidP="00D874FC">
      <w:pPr>
        <w:pStyle w:val="a7"/>
        <w:spacing w:beforeLines="50" w:before="156" w:line="0" w:lineRule="atLeast"/>
        <w:ind w:firstLine="482"/>
        <w:rPr>
          <w:rFonts w:cs="宋体"/>
          <w:bCs/>
          <w:kern w:val="0"/>
        </w:rPr>
      </w:pPr>
      <w:r w:rsidRPr="00EC0056">
        <w:rPr>
          <w:rFonts w:cs="宋体" w:hint="eastAsia"/>
          <w:b/>
          <w:bCs/>
          <w:kern w:val="0"/>
        </w:rPr>
        <w:t>特别荣誉：</w:t>
      </w:r>
      <w:r w:rsidRPr="00EC0056">
        <w:rPr>
          <w:rFonts w:cs="宋体" w:hint="eastAsia"/>
          <w:bCs/>
          <w:kern w:val="0"/>
        </w:rPr>
        <w:t>中国联通四川分公司指定培训师 | 国家检察官学院四川分院指定培训师 | 西南电力设计院指定培训师 | 奥邦医药有限公司指定团队教练等</w:t>
      </w:r>
    </w:p>
    <w:p w:rsidR="0044530E" w:rsidRPr="00EC0056" w:rsidRDefault="0044530E" w:rsidP="00D874FC">
      <w:pPr>
        <w:pStyle w:val="a7"/>
        <w:spacing w:beforeLines="50" w:before="156" w:line="0" w:lineRule="atLeast"/>
        <w:ind w:firstLine="482"/>
        <w:rPr>
          <w:rFonts w:cs="宋体"/>
          <w:bCs/>
          <w:kern w:val="0"/>
        </w:rPr>
      </w:pPr>
      <w:r w:rsidRPr="00EC0056">
        <w:rPr>
          <w:rFonts w:cs="宋体" w:hint="eastAsia"/>
          <w:b/>
          <w:bCs/>
          <w:kern w:val="0"/>
        </w:rPr>
        <w:t>资格认证：</w:t>
      </w:r>
      <w:r w:rsidRPr="00EC0056">
        <w:rPr>
          <w:rFonts w:cs="宋体" w:hint="eastAsia"/>
          <w:bCs/>
          <w:kern w:val="0"/>
        </w:rPr>
        <w:t>CTCA团队教练认证 | TTT企业培训师资格认证</w:t>
      </w:r>
    </w:p>
    <w:p w:rsidR="0044530E" w:rsidRPr="0075057F" w:rsidRDefault="0044530E" w:rsidP="00D874FC">
      <w:pPr>
        <w:pStyle w:val="a7"/>
        <w:spacing w:beforeLines="50" w:before="156" w:line="0" w:lineRule="atLeast"/>
      </w:pPr>
    </w:p>
    <w:p w:rsidR="0044530E" w:rsidRDefault="0044530E" w:rsidP="0044530E">
      <w:pPr>
        <w:spacing w:line="288" w:lineRule="auto"/>
        <w:rPr>
          <w:b/>
          <w:bCs/>
          <w:color w:val="333399"/>
          <w:sz w:val="30"/>
        </w:rPr>
      </w:pPr>
      <w:r>
        <w:rPr>
          <w:rFonts w:hint="eastAsia"/>
          <w:b/>
          <w:bCs/>
          <w:color w:val="000080"/>
          <w:sz w:val="30"/>
        </w:rPr>
        <w:t>娄世龙</w:t>
      </w:r>
      <w:r w:rsidRPr="00ED1A8F">
        <w:rPr>
          <w:rFonts w:hint="eastAsia"/>
          <w:b/>
          <w:bCs/>
          <w:color w:val="000080"/>
          <w:sz w:val="30"/>
        </w:rPr>
        <w:t xml:space="preserve"> </w:t>
      </w:r>
      <w:r>
        <w:rPr>
          <w:rFonts w:hint="eastAsia"/>
          <w:b/>
          <w:bCs/>
          <w:color w:val="333399"/>
          <w:sz w:val="30"/>
        </w:rPr>
        <w:t xml:space="preserve"> </w:t>
      </w:r>
      <w:r w:rsidRPr="00A916A9">
        <w:rPr>
          <w:rFonts w:ascii="宋体" w:hAnsi="宋体" w:hint="eastAsia"/>
          <w:sz w:val="24"/>
        </w:rPr>
        <w:t>高级</w:t>
      </w:r>
      <w:r w:rsidRPr="00A916A9">
        <w:rPr>
          <w:rFonts w:ascii="宋体" w:hAnsi="宋体" w:cs="宋体" w:hint="eastAsia"/>
          <w:color w:val="000000"/>
          <w:kern w:val="0"/>
          <w:sz w:val="24"/>
        </w:rPr>
        <w:t>拓展培训师</w:t>
      </w:r>
      <w:r>
        <w:rPr>
          <w:rFonts w:ascii="宋体" w:hAnsi="宋体" w:cs="宋体" w:hint="eastAsia"/>
          <w:color w:val="000000"/>
          <w:kern w:val="0"/>
          <w:sz w:val="24"/>
        </w:rPr>
        <w:t>、</w:t>
      </w:r>
      <w:r w:rsidRPr="00A916A9">
        <w:rPr>
          <w:rFonts w:ascii="宋体" w:hAnsi="宋体" w:hint="eastAsia"/>
          <w:sz w:val="24"/>
        </w:rPr>
        <w:t>企业教练、</w:t>
      </w:r>
      <w:r>
        <w:rPr>
          <w:rFonts w:ascii="宋体" w:hAnsi="宋体" w:hint="eastAsia"/>
          <w:sz w:val="24"/>
        </w:rPr>
        <w:t>活动主持人、</w:t>
      </w:r>
      <w:r w:rsidRPr="00A916A9">
        <w:rPr>
          <w:rFonts w:ascii="宋体" w:hAnsi="宋体" w:hint="eastAsia"/>
          <w:sz w:val="24"/>
        </w:rPr>
        <w:t>户外运动专业教练。</w:t>
      </w:r>
    </w:p>
    <w:p w:rsidR="0044530E" w:rsidRPr="00EC0056" w:rsidRDefault="0044530E" w:rsidP="00D874FC">
      <w:pPr>
        <w:pStyle w:val="a7"/>
        <w:spacing w:beforeLines="50" w:before="156"/>
        <w:ind w:firstLine="482"/>
        <w:rPr>
          <w:bCs/>
        </w:rPr>
      </w:pPr>
      <w:r w:rsidRPr="00EC0056">
        <w:rPr>
          <w:rFonts w:hint="eastAsia"/>
          <w:b/>
          <w:bCs/>
        </w:rPr>
        <w:t>培训人次：</w:t>
      </w:r>
      <w:r w:rsidRPr="00EC0056">
        <w:rPr>
          <w:rFonts w:hint="eastAsia"/>
          <w:bCs/>
        </w:rPr>
        <w:t>79000余人</w:t>
      </w:r>
      <w:r>
        <w:rPr>
          <w:rFonts w:hint="eastAsia"/>
          <w:bCs/>
        </w:rPr>
        <w:t>，</w:t>
      </w:r>
      <w:r w:rsidRPr="00EC0056">
        <w:rPr>
          <w:rFonts w:hint="eastAsia"/>
          <w:b/>
          <w:bCs/>
        </w:rPr>
        <w:t>培训资格证编号：</w:t>
      </w:r>
      <w:r w:rsidRPr="00EC0056">
        <w:rPr>
          <w:rFonts w:hint="eastAsia"/>
          <w:bCs/>
        </w:rPr>
        <w:t xml:space="preserve">0028-0013-TEAM                           </w:t>
      </w:r>
    </w:p>
    <w:p w:rsidR="0044530E" w:rsidRPr="00EC0056" w:rsidRDefault="0044530E" w:rsidP="00D874FC">
      <w:pPr>
        <w:pStyle w:val="a7"/>
        <w:spacing w:beforeLines="50" w:before="156"/>
        <w:ind w:firstLine="482"/>
        <w:rPr>
          <w:bCs/>
        </w:rPr>
      </w:pPr>
      <w:r w:rsidRPr="00EC0056">
        <w:rPr>
          <w:rFonts w:hint="eastAsia"/>
          <w:b/>
          <w:bCs/>
        </w:rPr>
        <w:t>培训风格：</w:t>
      </w:r>
      <w:r w:rsidRPr="00EC0056">
        <w:rPr>
          <w:rFonts w:hint="eastAsia"/>
          <w:bCs/>
        </w:rPr>
        <w:t>主修教育、又曾在大型民营企业担任资深HR多年，将企业管理深入浅出地</w:t>
      </w:r>
      <w:r w:rsidRPr="00EC0056">
        <w:rPr>
          <w:rFonts w:hint="eastAsia"/>
          <w:bCs/>
        </w:rPr>
        <w:lastRenderedPageBreak/>
        <w:t>运用到拓展培训项目中，理论与实践紧密地融为一体。善于调动学员气氛、抓住学员在培训中的关键点加以引导。</w:t>
      </w:r>
    </w:p>
    <w:p w:rsidR="0044530E" w:rsidRPr="00EC0056" w:rsidRDefault="0044530E" w:rsidP="00D874FC">
      <w:pPr>
        <w:pStyle w:val="a7"/>
        <w:spacing w:beforeLines="50" w:before="156"/>
        <w:ind w:firstLine="482"/>
        <w:rPr>
          <w:bCs/>
        </w:rPr>
      </w:pPr>
      <w:r>
        <w:rPr>
          <w:rFonts w:hint="eastAsia"/>
          <w:b/>
          <w:bCs/>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057900" cy="7334250"/>
            <wp:effectExtent l="19050" t="0" r="0" b="0"/>
            <wp:wrapNone/>
            <wp:docPr id="10" name="图片 72" descr="logo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背景"/>
                    <pic:cNvPicPr>
                      <a:picLocks noChangeAspect="1" noChangeArrowheads="1"/>
                    </pic:cNvPicPr>
                  </pic:nvPicPr>
                  <pic:blipFill>
                    <a:blip r:embed="rId9" cstate="print">
                      <a:lum bright="70000" contrast="62000"/>
                    </a:blip>
                    <a:srcRect/>
                    <a:stretch>
                      <a:fillRect/>
                    </a:stretch>
                  </pic:blipFill>
                  <pic:spPr bwMode="auto">
                    <a:xfrm>
                      <a:off x="0" y="0"/>
                      <a:ext cx="6057900" cy="7334250"/>
                    </a:xfrm>
                    <a:prstGeom prst="rect">
                      <a:avLst/>
                    </a:prstGeom>
                    <a:noFill/>
                    <a:ln w="9525">
                      <a:noFill/>
                      <a:miter lim="800000"/>
                      <a:headEnd/>
                      <a:tailEnd/>
                    </a:ln>
                  </pic:spPr>
                </pic:pic>
              </a:graphicData>
            </a:graphic>
          </wp:anchor>
        </w:drawing>
      </w:r>
      <w:r w:rsidRPr="00EC0056">
        <w:rPr>
          <w:rFonts w:hint="eastAsia"/>
          <w:b/>
          <w:bCs/>
        </w:rPr>
        <w:t>优势课程：</w:t>
      </w:r>
      <w:r w:rsidRPr="00EC0056">
        <w:rPr>
          <w:rFonts w:hint="eastAsia"/>
          <w:bCs/>
        </w:rPr>
        <w:t>《新员工拓展课程》《销售团队拓展课程》《压力管理》《零售业销售人员课程》 《TTT培训课程》 《MBA课程》</w:t>
      </w:r>
    </w:p>
    <w:p w:rsidR="0044530E" w:rsidRPr="00EC0056" w:rsidRDefault="0044530E" w:rsidP="00D874FC">
      <w:pPr>
        <w:pStyle w:val="a7"/>
        <w:spacing w:beforeLines="50" w:before="156"/>
        <w:ind w:firstLine="482"/>
        <w:rPr>
          <w:bCs/>
        </w:rPr>
      </w:pPr>
      <w:r w:rsidRPr="00EC0056">
        <w:rPr>
          <w:rFonts w:hint="eastAsia"/>
          <w:b/>
          <w:bCs/>
        </w:rPr>
        <w:t>培训客户：</w:t>
      </w:r>
      <w:r w:rsidRPr="00EC0056">
        <w:rPr>
          <w:rFonts w:hint="eastAsia"/>
          <w:bCs/>
        </w:rPr>
        <w:t xml:space="preserve">  四川大学 | 华润三九 | 香港置地 | 中国平安 | 宝马西区| |英菲尼迪 | 新华文轩 | 成商集团  | 中国工商银行  | </w:t>
      </w:r>
      <w:proofErr w:type="gramStart"/>
      <w:r w:rsidRPr="00EC0056">
        <w:rPr>
          <w:rFonts w:hint="eastAsia"/>
          <w:bCs/>
        </w:rPr>
        <w:t>凯</w:t>
      </w:r>
      <w:proofErr w:type="gramEnd"/>
      <w:r w:rsidRPr="00EC0056">
        <w:rPr>
          <w:rFonts w:hint="eastAsia"/>
          <w:bCs/>
        </w:rPr>
        <w:t>德商业</w:t>
      </w:r>
    </w:p>
    <w:p w:rsidR="0044530E" w:rsidRPr="00EC0056" w:rsidRDefault="0044530E" w:rsidP="00D874FC">
      <w:pPr>
        <w:pStyle w:val="a7"/>
        <w:spacing w:beforeLines="50" w:before="156"/>
        <w:ind w:firstLine="482"/>
        <w:rPr>
          <w:bCs/>
        </w:rPr>
      </w:pPr>
      <w:r w:rsidRPr="00EC0056">
        <w:rPr>
          <w:rFonts w:hint="eastAsia"/>
          <w:b/>
          <w:bCs/>
        </w:rPr>
        <w:t>特别荣誉：</w:t>
      </w:r>
      <w:r w:rsidRPr="00EC0056">
        <w:rPr>
          <w:rFonts w:hint="eastAsia"/>
          <w:bCs/>
        </w:rPr>
        <w:t xml:space="preserve"> 长江商学院EMBA指定培训师 | 四川大学MNA\EMBA指定培训师 |成都孔裔（国际）公学指定学生辅导教练 |等</w:t>
      </w:r>
    </w:p>
    <w:p w:rsidR="0044530E" w:rsidRDefault="0044530E" w:rsidP="00D874FC">
      <w:pPr>
        <w:pStyle w:val="a7"/>
        <w:spacing w:beforeLines="50" w:before="156"/>
        <w:ind w:firstLine="482"/>
        <w:rPr>
          <w:bCs/>
        </w:rPr>
      </w:pPr>
      <w:r w:rsidRPr="00EC0056">
        <w:rPr>
          <w:rFonts w:hint="eastAsia"/>
          <w:b/>
          <w:bCs/>
        </w:rPr>
        <w:t>资格认证：</w:t>
      </w:r>
      <w:r w:rsidRPr="00EC0056">
        <w:rPr>
          <w:rFonts w:hint="eastAsia"/>
          <w:bCs/>
        </w:rPr>
        <w:t xml:space="preserve">国际教练联合会（International Coach </w:t>
      </w:r>
      <w:proofErr w:type="spellStart"/>
      <w:r w:rsidRPr="00EC0056">
        <w:rPr>
          <w:rFonts w:hint="eastAsia"/>
          <w:bCs/>
        </w:rPr>
        <w:t>Federation,ICF</w:t>
      </w:r>
      <w:proofErr w:type="spellEnd"/>
      <w:r w:rsidRPr="00EC0056">
        <w:rPr>
          <w:rFonts w:hint="eastAsia"/>
          <w:bCs/>
        </w:rPr>
        <w:t>)认证教练、国际行动教练协会（WIAC)会员、国际职业训练者协会（IPTA）会员、职业培训师训练与认证中心 体验式培训认证导师、心智团队建设专家、青少年培训与训练专家</w:t>
      </w:r>
      <w:r>
        <w:rPr>
          <w:rFonts w:hint="eastAsia"/>
          <w:bCs/>
        </w:rPr>
        <w:t>。</w:t>
      </w:r>
    </w:p>
    <w:p w:rsidR="0044530E" w:rsidRPr="00B964DB" w:rsidRDefault="0044530E" w:rsidP="0044530E">
      <w:pPr>
        <w:spacing w:line="360" w:lineRule="auto"/>
        <w:ind w:firstLineChars="200" w:firstLine="480"/>
        <w:rPr>
          <w:rFonts w:ascii="宋体" w:hAnsi="宋体"/>
          <w:bCs/>
          <w:sz w:val="24"/>
        </w:rPr>
      </w:pPr>
    </w:p>
    <w:p w:rsidR="0044530E" w:rsidRPr="008A77FF" w:rsidRDefault="0044530E" w:rsidP="00D874FC">
      <w:pPr>
        <w:pStyle w:val="a7"/>
        <w:spacing w:beforeLines="50" w:before="156"/>
        <w:ind w:firstLineChars="196" w:firstLine="470"/>
        <w:rPr>
          <w:color w:val="800000"/>
        </w:rPr>
      </w:pPr>
      <w:r w:rsidRPr="008A77FF">
        <w:rPr>
          <w:rFonts w:hint="eastAsia"/>
          <w:color w:val="800000"/>
        </w:rPr>
        <w:t>此外，</w:t>
      </w:r>
      <w:proofErr w:type="gramStart"/>
      <w:r w:rsidRPr="008A77FF">
        <w:rPr>
          <w:rFonts w:hint="eastAsia"/>
          <w:color w:val="800000"/>
        </w:rPr>
        <w:t>元典还培养</w:t>
      </w:r>
      <w:proofErr w:type="gramEnd"/>
      <w:r w:rsidRPr="008A77FF">
        <w:rPr>
          <w:rFonts w:hint="eastAsia"/>
          <w:color w:val="800000"/>
        </w:rPr>
        <w:t>了一批年轻</w:t>
      </w:r>
      <w:r>
        <w:rPr>
          <w:rFonts w:hint="eastAsia"/>
          <w:color w:val="800000"/>
        </w:rPr>
        <w:t>力量</w:t>
      </w:r>
      <w:r w:rsidRPr="008A77FF">
        <w:rPr>
          <w:rFonts w:hint="eastAsia"/>
          <w:color w:val="800000"/>
        </w:rPr>
        <w:t>，他们具有高学历，充满激情，深得同行</w:t>
      </w:r>
      <w:r>
        <w:rPr>
          <w:rFonts w:hint="eastAsia"/>
          <w:color w:val="800000"/>
        </w:rPr>
        <w:t>好评和客户</w:t>
      </w:r>
      <w:r w:rsidRPr="008A77FF">
        <w:rPr>
          <w:rFonts w:hint="eastAsia"/>
          <w:color w:val="800000"/>
        </w:rPr>
        <w:t>欢迎。经过几年的磨练，经验日趋丰富，能够高质量地</w:t>
      </w:r>
      <w:r>
        <w:rPr>
          <w:rFonts w:hint="eastAsia"/>
          <w:color w:val="800000"/>
        </w:rPr>
        <w:t>提供专业服务</w:t>
      </w:r>
      <w:r w:rsidRPr="008A77FF">
        <w:rPr>
          <w:rFonts w:hint="eastAsia"/>
          <w:color w:val="800000"/>
        </w:rPr>
        <w:t>。</w:t>
      </w:r>
    </w:p>
    <w:p w:rsidR="0044530E" w:rsidRDefault="0044530E" w:rsidP="0044530E">
      <w:pPr>
        <w:spacing w:line="320" w:lineRule="exact"/>
        <w:jc w:val="center"/>
        <w:rPr>
          <w:rFonts w:ascii="隶书" w:eastAsia="隶书" w:hAnsi="宋体"/>
          <w:b/>
          <w:bCs/>
          <w:color w:val="000080"/>
          <w:sz w:val="28"/>
          <w:szCs w:val="28"/>
        </w:rPr>
      </w:pPr>
    </w:p>
    <w:p w:rsidR="0044530E" w:rsidRDefault="0044530E" w:rsidP="0044530E">
      <w:pPr>
        <w:spacing w:line="320" w:lineRule="exact"/>
        <w:jc w:val="center"/>
        <w:rPr>
          <w:rFonts w:ascii="华文行楷" w:eastAsia="华文行楷" w:hAnsi="宋体"/>
          <w:b/>
          <w:bCs/>
          <w:color w:val="000080"/>
          <w:sz w:val="32"/>
          <w:szCs w:val="32"/>
        </w:rPr>
      </w:pPr>
    </w:p>
    <w:p w:rsidR="0044530E" w:rsidRDefault="0044530E" w:rsidP="0044530E">
      <w:pPr>
        <w:spacing w:line="320" w:lineRule="exact"/>
        <w:jc w:val="center"/>
        <w:rPr>
          <w:rFonts w:ascii="华文行楷" w:eastAsia="华文行楷" w:hAnsi="宋体"/>
          <w:b/>
          <w:bCs/>
          <w:color w:val="000080"/>
          <w:sz w:val="32"/>
          <w:szCs w:val="32"/>
        </w:rPr>
      </w:pPr>
    </w:p>
    <w:p w:rsidR="0044530E" w:rsidRDefault="0044530E" w:rsidP="0044530E">
      <w:pPr>
        <w:spacing w:line="320" w:lineRule="exact"/>
        <w:jc w:val="center"/>
        <w:rPr>
          <w:rFonts w:ascii="华文行楷" w:eastAsia="华文行楷" w:hAnsi="宋体"/>
          <w:b/>
          <w:bCs/>
          <w:color w:val="000080"/>
          <w:sz w:val="32"/>
          <w:szCs w:val="32"/>
        </w:rPr>
      </w:pPr>
    </w:p>
    <w:p w:rsidR="0044530E" w:rsidRDefault="0044530E" w:rsidP="0044530E">
      <w:pPr>
        <w:spacing w:line="320" w:lineRule="exact"/>
        <w:jc w:val="center"/>
        <w:rPr>
          <w:rFonts w:ascii="华文行楷" w:eastAsia="华文行楷" w:hAnsi="宋体"/>
          <w:b/>
          <w:bCs/>
          <w:color w:val="000080"/>
          <w:sz w:val="32"/>
          <w:szCs w:val="32"/>
        </w:rPr>
      </w:pPr>
    </w:p>
    <w:p w:rsidR="0044530E" w:rsidRDefault="0044530E" w:rsidP="0044530E">
      <w:pPr>
        <w:spacing w:line="320" w:lineRule="exact"/>
        <w:jc w:val="center"/>
        <w:rPr>
          <w:rFonts w:ascii="华文行楷" w:eastAsia="华文行楷" w:hAnsi="宋体"/>
          <w:b/>
          <w:bCs/>
          <w:color w:val="000080"/>
          <w:sz w:val="32"/>
          <w:szCs w:val="32"/>
        </w:rPr>
      </w:pPr>
    </w:p>
    <w:p w:rsidR="0044530E" w:rsidRPr="00F7042F" w:rsidRDefault="0044530E" w:rsidP="0044530E">
      <w:pPr>
        <w:spacing w:line="320" w:lineRule="exact"/>
        <w:jc w:val="center"/>
        <w:rPr>
          <w:rFonts w:ascii="华文行楷" w:eastAsia="华文行楷" w:hAnsi="宋体"/>
          <w:b/>
          <w:bCs/>
          <w:color w:val="000080"/>
          <w:sz w:val="32"/>
          <w:szCs w:val="32"/>
        </w:rPr>
      </w:pPr>
      <w:r w:rsidRPr="00F7042F">
        <w:rPr>
          <w:rFonts w:ascii="华文行楷" w:eastAsia="华文行楷" w:hAnsi="宋体" w:hint="eastAsia"/>
          <w:b/>
          <w:bCs/>
          <w:color w:val="000080"/>
          <w:sz w:val="32"/>
          <w:szCs w:val="32"/>
        </w:rPr>
        <w:t>教育，是人生实现的基础；元典，做人生教育的经典。</w:t>
      </w:r>
    </w:p>
    <w:p w:rsidR="0044530E" w:rsidRDefault="0044530E" w:rsidP="0044530E">
      <w:pPr>
        <w:spacing w:line="320" w:lineRule="exact"/>
        <w:jc w:val="center"/>
        <w:rPr>
          <w:rFonts w:ascii="华文行楷" w:eastAsia="华文行楷" w:hAnsi="宋体"/>
          <w:b/>
          <w:bCs/>
          <w:color w:val="943634"/>
          <w:sz w:val="32"/>
          <w:szCs w:val="32"/>
        </w:rPr>
      </w:pPr>
    </w:p>
    <w:p w:rsidR="0044530E" w:rsidRPr="00F7042F" w:rsidRDefault="0044530E" w:rsidP="0044530E">
      <w:pPr>
        <w:spacing w:line="320" w:lineRule="exact"/>
        <w:jc w:val="center"/>
        <w:rPr>
          <w:rFonts w:ascii="华文行楷" w:eastAsia="华文行楷" w:hAnsi="宋体"/>
          <w:b/>
          <w:bCs/>
          <w:color w:val="943634"/>
          <w:sz w:val="32"/>
          <w:szCs w:val="32"/>
        </w:rPr>
      </w:pPr>
      <w:r w:rsidRPr="00F7042F">
        <w:rPr>
          <w:rFonts w:ascii="华文行楷" w:eastAsia="华文行楷" w:hAnsi="宋体" w:hint="eastAsia"/>
          <w:b/>
          <w:bCs/>
          <w:color w:val="943634"/>
          <w:sz w:val="32"/>
          <w:szCs w:val="32"/>
        </w:rPr>
        <w:t>元，是最基本的、第一的，“元—始也。”——《说文》</w:t>
      </w:r>
    </w:p>
    <w:p w:rsidR="0044530E" w:rsidRPr="00F7042F" w:rsidRDefault="0044530E" w:rsidP="0044530E">
      <w:pPr>
        <w:spacing w:line="320" w:lineRule="exact"/>
        <w:jc w:val="center"/>
        <w:rPr>
          <w:rFonts w:ascii="华文行楷" w:eastAsia="华文行楷" w:hAnsi="宋体"/>
          <w:b/>
          <w:bCs/>
          <w:color w:val="943634"/>
          <w:sz w:val="32"/>
          <w:szCs w:val="32"/>
        </w:rPr>
      </w:pPr>
      <w:r w:rsidRPr="00F7042F">
        <w:rPr>
          <w:rFonts w:ascii="华文行楷" w:eastAsia="华文行楷" w:hAnsi="宋体" w:hint="eastAsia"/>
          <w:b/>
          <w:bCs/>
          <w:color w:val="943634"/>
          <w:sz w:val="32"/>
          <w:szCs w:val="32"/>
        </w:rPr>
        <w:t>典，是经典，</w:t>
      </w:r>
      <w:proofErr w:type="gramStart"/>
      <w:r w:rsidRPr="00F7042F">
        <w:rPr>
          <w:rFonts w:ascii="华文行楷" w:eastAsia="华文行楷" w:hAnsi="宋体" w:hint="eastAsia"/>
          <w:b/>
          <w:bCs/>
          <w:color w:val="943634"/>
          <w:sz w:val="32"/>
          <w:szCs w:val="32"/>
        </w:rPr>
        <w:t>元典即为</w:t>
      </w:r>
      <w:proofErr w:type="gramEnd"/>
      <w:r w:rsidRPr="00F7042F">
        <w:rPr>
          <w:rFonts w:ascii="华文行楷" w:eastAsia="华文行楷" w:hAnsi="宋体" w:hint="eastAsia"/>
          <w:b/>
          <w:bCs/>
          <w:color w:val="943634"/>
          <w:sz w:val="32"/>
          <w:szCs w:val="32"/>
        </w:rPr>
        <w:t>经典中的经典。</w:t>
      </w:r>
    </w:p>
    <w:p w:rsidR="0044530E" w:rsidRDefault="0044530E" w:rsidP="0044530E">
      <w:pPr>
        <w:spacing w:line="300" w:lineRule="auto"/>
        <w:ind w:leftChars="171" w:left="359" w:right="480" w:firstLineChars="170" w:firstLine="545"/>
        <w:jc w:val="center"/>
        <w:rPr>
          <w:rFonts w:ascii="华文行楷" w:eastAsia="华文行楷" w:hAnsi="宋体"/>
          <w:b/>
          <w:color w:val="17365D"/>
          <w:sz w:val="32"/>
          <w:szCs w:val="32"/>
        </w:rPr>
      </w:pPr>
    </w:p>
    <w:p w:rsidR="0044530E" w:rsidRDefault="0044530E" w:rsidP="0044530E">
      <w:pPr>
        <w:spacing w:line="300" w:lineRule="auto"/>
        <w:ind w:leftChars="171" w:left="359" w:right="480" w:firstLineChars="170" w:firstLine="545"/>
        <w:jc w:val="center"/>
        <w:rPr>
          <w:rFonts w:ascii="华文行楷" w:eastAsia="华文行楷" w:hAnsi="宋体"/>
          <w:b/>
          <w:color w:val="17365D"/>
          <w:sz w:val="32"/>
          <w:szCs w:val="32"/>
        </w:rPr>
      </w:pPr>
      <w:r w:rsidRPr="00330437">
        <w:rPr>
          <w:rFonts w:ascii="华文行楷" w:eastAsia="华文行楷" w:hAnsi="宋体" w:hint="eastAsia"/>
          <w:b/>
          <w:color w:val="17365D"/>
          <w:sz w:val="32"/>
          <w:szCs w:val="32"/>
        </w:rPr>
        <w:t>为实现元</w:t>
      </w:r>
      <w:proofErr w:type="gramStart"/>
      <w:r w:rsidRPr="00330437">
        <w:rPr>
          <w:rFonts w:ascii="华文行楷" w:eastAsia="华文行楷" w:hAnsi="宋体" w:hint="eastAsia"/>
          <w:b/>
          <w:color w:val="17365D"/>
          <w:sz w:val="32"/>
          <w:szCs w:val="32"/>
        </w:rPr>
        <w:t>典人生</w:t>
      </w:r>
      <w:proofErr w:type="gramEnd"/>
      <w:r w:rsidRPr="00330437">
        <w:rPr>
          <w:rFonts w:ascii="华文行楷" w:eastAsia="华文行楷" w:hAnsi="宋体" w:hint="eastAsia"/>
          <w:b/>
          <w:color w:val="17365D"/>
          <w:sz w:val="32"/>
          <w:szCs w:val="32"/>
        </w:rPr>
        <w:t>与元</w:t>
      </w:r>
      <w:proofErr w:type="gramStart"/>
      <w:r w:rsidRPr="00330437">
        <w:rPr>
          <w:rFonts w:ascii="华文行楷" w:eastAsia="华文行楷" w:hAnsi="宋体" w:hint="eastAsia"/>
          <w:b/>
          <w:color w:val="17365D"/>
          <w:sz w:val="32"/>
          <w:szCs w:val="32"/>
        </w:rPr>
        <w:t>典组织</w:t>
      </w:r>
      <w:proofErr w:type="gramEnd"/>
      <w:r w:rsidRPr="00330437">
        <w:rPr>
          <w:rFonts w:ascii="华文行楷" w:eastAsia="华文行楷" w:hAnsi="宋体" w:hint="eastAsia"/>
          <w:b/>
          <w:color w:val="17365D"/>
          <w:sz w:val="32"/>
          <w:szCs w:val="32"/>
        </w:rPr>
        <w:t>提供智慧圆满解决之道</w:t>
      </w:r>
      <w:r>
        <w:rPr>
          <w:rFonts w:ascii="华文行楷" w:eastAsia="华文行楷" w:hAnsi="宋体" w:hint="eastAsia"/>
          <w:b/>
          <w:color w:val="17365D"/>
          <w:sz w:val="32"/>
          <w:szCs w:val="32"/>
        </w:rPr>
        <w:t>！</w:t>
      </w:r>
    </w:p>
    <w:p w:rsidR="00330437" w:rsidRPr="00330437" w:rsidRDefault="00330437" w:rsidP="0044530E">
      <w:pPr>
        <w:spacing w:line="360" w:lineRule="auto"/>
        <w:ind w:firstLineChars="200" w:firstLine="480"/>
        <w:jc w:val="center"/>
        <w:rPr>
          <w:rFonts w:ascii="华文楷体" w:eastAsia="华文楷体" w:hAnsi="华文楷体"/>
          <w:b/>
          <w:iCs/>
          <w:color w:val="0000FF"/>
          <w:sz w:val="24"/>
          <w:u w:val="single"/>
        </w:rPr>
      </w:pPr>
    </w:p>
    <w:sectPr w:rsidR="00330437" w:rsidRPr="00330437" w:rsidSect="00E51E09">
      <w:headerReference w:type="default" r:id="rId10"/>
      <w:footerReference w:type="default" r:id="rId11"/>
      <w:pgSz w:w="11906" w:h="16838"/>
      <w:pgMar w:top="1076" w:right="1304" w:bottom="709" w:left="1191" w:header="713"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3C" w:rsidRDefault="0066073C">
      <w:r>
        <w:separator/>
      </w:r>
    </w:p>
  </w:endnote>
  <w:endnote w:type="continuationSeparator" w:id="0">
    <w:p w:rsidR="0066073C" w:rsidRDefault="0066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刻本仿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30" w:rsidRDefault="005D1130" w:rsidP="001D7EE4">
    <w:pPr>
      <w:pStyle w:val="a4"/>
      <w:ind w:firstLineChars="1700" w:firstLine="30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3C" w:rsidRDefault="0066073C">
      <w:r>
        <w:separator/>
      </w:r>
    </w:p>
  </w:footnote>
  <w:footnote w:type="continuationSeparator" w:id="0">
    <w:p w:rsidR="0066073C" w:rsidRDefault="0066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30" w:rsidRPr="00D15690" w:rsidRDefault="007513DA" w:rsidP="00B0639C">
    <w:pPr>
      <w:pStyle w:val="a3"/>
      <w:pBdr>
        <w:bottom w:val="single" w:sz="6" w:space="0" w:color="auto"/>
      </w:pBdr>
      <w:jc w:val="both"/>
    </w:pPr>
    <w:r>
      <w:rPr>
        <w:noProof/>
      </w:rPr>
      <w:drawing>
        <wp:anchor distT="0" distB="0" distL="114300" distR="114300" simplePos="0" relativeHeight="251662336" behindDoc="0" locked="0" layoutInCell="1" allowOverlap="1">
          <wp:simplePos x="0" y="0"/>
          <wp:positionH relativeFrom="column">
            <wp:posOffset>4500245</wp:posOffset>
          </wp:positionH>
          <wp:positionV relativeFrom="paragraph">
            <wp:posOffset>-411480</wp:posOffset>
          </wp:positionV>
          <wp:extent cx="2238375" cy="447675"/>
          <wp:effectExtent l="19050" t="0" r="9525" b="0"/>
          <wp:wrapSquare wrapText="bothSides"/>
          <wp:docPr id="8" name="图片 1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logo.jpg"/>
                  <pic:cNvPicPr>
                    <a:picLocks noChangeAspect="1" noChangeArrowheads="1"/>
                  </pic:cNvPicPr>
                </pic:nvPicPr>
                <pic:blipFill>
                  <a:blip r:embed="rId1"/>
                  <a:srcRect/>
                  <a:stretch>
                    <a:fillRect/>
                  </a:stretch>
                </pic:blipFill>
                <pic:spPr bwMode="auto">
                  <a:xfrm>
                    <a:off x="0" y="0"/>
                    <a:ext cx="2238375" cy="4476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-632460</wp:posOffset>
          </wp:positionH>
          <wp:positionV relativeFrom="paragraph">
            <wp:posOffset>-382905</wp:posOffset>
          </wp:positionV>
          <wp:extent cx="2028825" cy="419100"/>
          <wp:effectExtent l="19050" t="0" r="9525" b="0"/>
          <wp:wrapSquare wrapText="bothSides"/>
          <wp:docPr id="7" name="图片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jpg"/>
                  <pic:cNvPicPr>
                    <a:picLocks noChangeAspect="1" noChangeArrowheads="1"/>
                  </pic:cNvPicPr>
                </pic:nvPicPr>
                <pic:blipFill>
                  <a:blip r:embed="rId2"/>
                  <a:srcRect/>
                  <a:stretch>
                    <a:fillRect/>
                  </a:stretch>
                </pic:blipFill>
                <pic:spPr bwMode="auto">
                  <a:xfrm>
                    <a:off x="0" y="0"/>
                    <a:ext cx="2028825" cy="419100"/>
                  </a:xfrm>
                  <a:prstGeom prst="rect">
                    <a:avLst/>
                  </a:prstGeom>
                  <a:noFill/>
                  <a:ln w="9525">
                    <a:noFill/>
                    <a:miter lim="800000"/>
                    <a:headEnd/>
                    <a:tailEnd/>
                  </a:ln>
                </pic:spPr>
              </pic:pic>
            </a:graphicData>
          </a:graphic>
        </wp:anchor>
      </w:drawing>
    </w:r>
    <w:r w:rsidR="005D113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DFE"/>
    <w:multiLevelType w:val="hybridMultilevel"/>
    <w:tmpl w:val="962811CE"/>
    <w:lvl w:ilvl="0" w:tplc="8286D55A">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1F8569D2"/>
    <w:multiLevelType w:val="hybridMultilevel"/>
    <w:tmpl w:val="BD9C9646"/>
    <w:lvl w:ilvl="0" w:tplc="64A0E39A">
      <w:start w:val="1"/>
      <w:numFmt w:val="bullet"/>
      <w:lvlText w:val="•"/>
      <w:lvlJc w:val="left"/>
      <w:pPr>
        <w:tabs>
          <w:tab w:val="num" w:pos="720"/>
        </w:tabs>
        <w:ind w:left="720" w:hanging="360"/>
      </w:pPr>
      <w:rPr>
        <w:rFonts w:ascii="Times New Roman" w:hAnsi="Times New Roman" w:hint="default"/>
      </w:rPr>
    </w:lvl>
    <w:lvl w:ilvl="1" w:tplc="14206F64" w:tentative="1">
      <w:start w:val="1"/>
      <w:numFmt w:val="bullet"/>
      <w:lvlText w:val="•"/>
      <w:lvlJc w:val="left"/>
      <w:pPr>
        <w:tabs>
          <w:tab w:val="num" w:pos="1440"/>
        </w:tabs>
        <w:ind w:left="1440" w:hanging="360"/>
      </w:pPr>
      <w:rPr>
        <w:rFonts w:ascii="Times New Roman" w:hAnsi="Times New Roman" w:hint="default"/>
      </w:rPr>
    </w:lvl>
    <w:lvl w:ilvl="2" w:tplc="C40ECDAC" w:tentative="1">
      <w:start w:val="1"/>
      <w:numFmt w:val="bullet"/>
      <w:lvlText w:val="•"/>
      <w:lvlJc w:val="left"/>
      <w:pPr>
        <w:tabs>
          <w:tab w:val="num" w:pos="2160"/>
        </w:tabs>
        <w:ind w:left="2160" w:hanging="360"/>
      </w:pPr>
      <w:rPr>
        <w:rFonts w:ascii="Times New Roman" w:hAnsi="Times New Roman" w:hint="default"/>
      </w:rPr>
    </w:lvl>
    <w:lvl w:ilvl="3" w:tplc="E7683676" w:tentative="1">
      <w:start w:val="1"/>
      <w:numFmt w:val="bullet"/>
      <w:lvlText w:val="•"/>
      <w:lvlJc w:val="left"/>
      <w:pPr>
        <w:tabs>
          <w:tab w:val="num" w:pos="2880"/>
        </w:tabs>
        <w:ind w:left="2880" w:hanging="360"/>
      </w:pPr>
      <w:rPr>
        <w:rFonts w:ascii="Times New Roman" w:hAnsi="Times New Roman" w:hint="default"/>
      </w:rPr>
    </w:lvl>
    <w:lvl w:ilvl="4" w:tplc="B06475E0" w:tentative="1">
      <w:start w:val="1"/>
      <w:numFmt w:val="bullet"/>
      <w:lvlText w:val="•"/>
      <w:lvlJc w:val="left"/>
      <w:pPr>
        <w:tabs>
          <w:tab w:val="num" w:pos="3600"/>
        </w:tabs>
        <w:ind w:left="3600" w:hanging="360"/>
      </w:pPr>
      <w:rPr>
        <w:rFonts w:ascii="Times New Roman" w:hAnsi="Times New Roman" w:hint="default"/>
      </w:rPr>
    </w:lvl>
    <w:lvl w:ilvl="5" w:tplc="AC1E887C" w:tentative="1">
      <w:start w:val="1"/>
      <w:numFmt w:val="bullet"/>
      <w:lvlText w:val="•"/>
      <w:lvlJc w:val="left"/>
      <w:pPr>
        <w:tabs>
          <w:tab w:val="num" w:pos="4320"/>
        </w:tabs>
        <w:ind w:left="4320" w:hanging="360"/>
      </w:pPr>
      <w:rPr>
        <w:rFonts w:ascii="Times New Roman" w:hAnsi="Times New Roman" w:hint="default"/>
      </w:rPr>
    </w:lvl>
    <w:lvl w:ilvl="6" w:tplc="5D62EF4E" w:tentative="1">
      <w:start w:val="1"/>
      <w:numFmt w:val="bullet"/>
      <w:lvlText w:val="•"/>
      <w:lvlJc w:val="left"/>
      <w:pPr>
        <w:tabs>
          <w:tab w:val="num" w:pos="5040"/>
        </w:tabs>
        <w:ind w:left="5040" w:hanging="360"/>
      </w:pPr>
      <w:rPr>
        <w:rFonts w:ascii="Times New Roman" w:hAnsi="Times New Roman" w:hint="default"/>
      </w:rPr>
    </w:lvl>
    <w:lvl w:ilvl="7" w:tplc="270EA1D2" w:tentative="1">
      <w:start w:val="1"/>
      <w:numFmt w:val="bullet"/>
      <w:lvlText w:val="•"/>
      <w:lvlJc w:val="left"/>
      <w:pPr>
        <w:tabs>
          <w:tab w:val="num" w:pos="5760"/>
        </w:tabs>
        <w:ind w:left="5760" w:hanging="360"/>
      </w:pPr>
      <w:rPr>
        <w:rFonts w:ascii="Times New Roman" w:hAnsi="Times New Roman" w:hint="default"/>
      </w:rPr>
    </w:lvl>
    <w:lvl w:ilvl="8" w:tplc="7A800B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431137E8"/>
    <w:multiLevelType w:val="hybridMultilevel"/>
    <w:tmpl w:val="BF9E9470"/>
    <w:lvl w:ilvl="0" w:tplc="936E6E66">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5900192D"/>
    <w:multiLevelType w:val="hybridMultilevel"/>
    <w:tmpl w:val="23FCBDCA"/>
    <w:lvl w:ilvl="0" w:tplc="88E2BBDA">
      <w:start w:val="8"/>
      <w:numFmt w:val="bullet"/>
      <w:lvlText w:val="▲"/>
      <w:lvlJc w:val="left"/>
      <w:pPr>
        <w:tabs>
          <w:tab w:val="num" w:pos="957"/>
        </w:tabs>
        <w:ind w:left="957" w:hanging="480"/>
      </w:pPr>
      <w:rPr>
        <w:rFonts w:ascii="黑体" w:eastAsia="黑体" w:hAnsi="宋体" w:cs="Times New Roman" w:hint="eastAsia"/>
        <w:color w:val="auto"/>
      </w:rPr>
    </w:lvl>
    <w:lvl w:ilvl="1" w:tplc="04090003" w:tentative="1">
      <w:start w:val="1"/>
      <w:numFmt w:val="bullet"/>
      <w:lvlText w:val=""/>
      <w:lvlJc w:val="left"/>
      <w:pPr>
        <w:tabs>
          <w:tab w:val="num" w:pos="1317"/>
        </w:tabs>
        <w:ind w:left="1317" w:hanging="420"/>
      </w:pPr>
      <w:rPr>
        <w:rFonts w:ascii="Wingdings" w:hAnsi="Wingdings" w:hint="default"/>
      </w:rPr>
    </w:lvl>
    <w:lvl w:ilvl="2" w:tplc="04090005"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3" w:tentative="1">
      <w:start w:val="1"/>
      <w:numFmt w:val="bullet"/>
      <w:lvlText w:val=""/>
      <w:lvlJc w:val="left"/>
      <w:pPr>
        <w:tabs>
          <w:tab w:val="num" w:pos="2577"/>
        </w:tabs>
        <w:ind w:left="2577" w:hanging="420"/>
      </w:pPr>
      <w:rPr>
        <w:rFonts w:ascii="Wingdings" w:hAnsi="Wingdings" w:hint="default"/>
      </w:rPr>
    </w:lvl>
    <w:lvl w:ilvl="5" w:tplc="04090005"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3" w:tentative="1">
      <w:start w:val="1"/>
      <w:numFmt w:val="bullet"/>
      <w:lvlText w:val=""/>
      <w:lvlJc w:val="left"/>
      <w:pPr>
        <w:tabs>
          <w:tab w:val="num" w:pos="3837"/>
        </w:tabs>
        <w:ind w:left="3837" w:hanging="420"/>
      </w:pPr>
      <w:rPr>
        <w:rFonts w:ascii="Wingdings" w:hAnsi="Wingdings" w:hint="default"/>
      </w:rPr>
    </w:lvl>
    <w:lvl w:ilvl="8" w:tplc="04090005" w:tentative="1">
      <w:start w:val="1"/>
      <w:numFmt w:val="bullet"/>
      <w:lvlText w:val=""/>
      <w:lvlJc w:val="left"/>
      <w:pPr>
        <w:tabs>
          <w:tab w:val="num" w:pos="4257"/>
        </w:tabs>
        <w:ind w:left="4257"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7BF"/>
    <w:rsid w:val="000078DD"/>
    <w:rsid w:val="00030EB3"/>
    <w:rsid w:val="000423FE"/>
    <w:rsid w:val="00064E91"/>
    <w:rsid w:val="000972A7"/>
    <w:rsid w:val="000B74E6"/>
    <w:rsid w:val="000C3C95"/>
    <w:rsid w:val="000F77BF"/>
    <w:rsid w:val="00111656"/>
    <w:rsid w:val="001168C9"/>
    <w:rsid w:val="00185429"/>
    <w:rsid w:val="00197465"/>
    <w:rsid w:val="001A3945"/>
    <w:rsid w:val="001B0A87"/>
    <w:rsid w:val="001D7EE4"/>
    <w:rsid w:val="001F5C76"/>
    <w:rsid w:val="00204CD5"/>
    <w:rsid w:val="002115E1"/>
    <w:rsid w:val="00226118"/>
    <w:rsid w:val="002513B9"/>
    <w:rsid w:val="00296797"/>
    <w:rsid w:val="002A0B73"/>
    <w:rsid w:val="002B3712"/>
    <w:rsid w:val="00330437"/>
    <w:rsid w:val="00337A99"/>
    <w:rsid w:val="00353DA3"/>
    <w:rsid w:val="0037499C"/>
    <w:rsid w:val="003852CB"/>
    <w:rsid w:val="00396B8D"/>
    <w:rsid w:val="003A18E2"/>
    <w:rsid w:val="003D2806"/>
    <w:rsid w:val="003D567E"/>
    <w:rsid w:val="004071BD"/>
    <w:rsid w:val="00427394"/>
    <w:rsid w:val="004448E7"/>
    <w:rsid w:val="0044530E"/>
    <w:rsid w:val="00460073"/>
    <w:rsid w:val="0049682A"/>
    <w:rsid w:val="004E7D7C"/>
    <w:rsid w:val="0050003D"/>
    <w:rsid w:val="005029CE"/>
    <w:rsid w:val="00526F2F"/>
    <w:rsid w:val="0053783B"/>
    <w:rsid w:val="00562BA7"/>
    <w:rsid w:val="00562E47"/>
    <w:rsid w:val="00567A53"/>
    <w:rsid w:val="0059200D"/>
    <w:rsid w:val="005C2F92"/>
    <w:rsid w:val="005D1130"/>
    <w:rsid w:val="005E1524"/>
    <w:rsid w:val="0066073C"/>
    <w:rsid w:val="006F2B75"/>
    <w:rsid w:val="00717EF2"/>
    <w:rsid w:val="00726A05"/>
    <w:rsid w:val="007513DA"/>
    <w:rsid w:val="007E4CC9"/>
    <w:rsid w:val="00822973"/>
    <w:rsid w:val="008334D0"/>
    <w:rsid w:val="008456BA"/>
    <w:rsid w:val="008C37BE"/>
    <w:rsid w:val="008F0B16"/>
    <w:rsid w:val="00946792"/>
    <w:rsid w:val="009B059D"/>
    <w:rsid w:val="009D13C7"/>
    <w:rsid w:val="009D3C3A"/>
    <w:rsid w:val="009F1029"/>
    <w:rsid w:val="00A76C3B"/>
    <w:rsid w:val="00A92032"/>
    <w:rsid w:val="00AA4E58"/>
    <w:rsid w:val="00AE4D3F"/>
    <w:rsid w:val="00B0639C"/>
    <w:rsid w:val="00B27ECA"/>
    <w:rsid w:val="00B33493"/>
    <w:rsid w:val="00B3585E"/>
    <w:rsid w:val="00B542AA"/>
    <w:rsid w:val="00B54DB0"/>
    <w:rsid w:val="00B93C4B"/>
    <w:rsid w:val="00BB1EFB"/>
    <w:rsid w:val="00C00C98"/>
    <w:rsid w:val="00C24DA0"/>
    <w:rsid w:val="00C53BBD"/>
    <w:rsid w:val="00C762C3"/>
    <w:rsid w:val="00CA18E5"/>
    <w:rsid w:val="00D15690"/>
    <w:rsid w:val="00D17ECB"/>
    <w:rsid w:val="00D27AEE"/>
    <w:rsid w:val="00D36CDD"/>
    <w:rsid w:val="00D45C78"/>
    <w:rsid w:val="00D76E48"/>
    <w:rsid w:val="00D874FC"/>
    <w:rsid w:val="00DC39E1"/>
    <w:rsid w:val="00DC5D2D"/>
    <w:rsid w:val="00DD7EC9"/>
    <w:rsid w:val="00E02F7F"/>
    <w:rsid w:val="00E332B4"/>
    <w:rsid w:val="00E51E09"/>
    <w:rsid w:val="00E921F0"/>
    <w:rsid w:val="00EB5FD1"/>
    <w:rsid w:val="00EC41F7"/>
    <w:rsid w:val="00F127FC"/>
    <w:rsid w:val="00F462AB"/>
    <w:rsid w:val="00F7042F"/>
    <w:rsid w:val="00F733E5"/>
    <w:rsid w:val="00F7449D"/>
    <w:rsid w:val="00FA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77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0F77BF"/>
    <w:pPr>
      <w:tabs>
        <w:tab w:val="center" w:pos="4153"/>
        <w:tab w:val="right" w:pos="8306"/>
      </w:tabs>
      <w:snapToGrid w:val="0"/>
      <w:jc w:val="left"/>
    </w:pPr>
    <w:rPr>
      <w:sz w:val="18"/>
      <w:szCs w:val="18"/>
    </w:rPr>
  </w:style>
  <w:style w:type="character" w:styleId="a5">
    <w:name w:val="Hyperlink"/>
    <w:basedOn w:val="a0"/>
    <w:rsid w:val="001D7EE4"/>
    <w:rPr>
      <w:color w:val="0000CC"/>
      <w:u w:val="single"/>
    </w:rPr>
  </w:style>
  <w:style w:type="character" w:customStyle="1" w:styleId="a14px1">
    <w:name w:val="a14px1"/>
    <w:basedOn w:val="a0"/>
    <w:rsid w:val="00460073"/>
    <w:rPr>
      <w:rFonts w:ascii="Arial" w:hAnsi="Arial" w:cs="Arial" w:hint="default"/>
      <w:sz w:val="21"/>
      <w:szCs w:val="21"/>
    </w:rPr>
  </w:style>
  <w:style w:type="paragraph" w:styleId="a6">
    <w:name w:val="Date"/>
    <w:basedOn w:val="a"/>
    <w:next w:val="a"/>
    <w:link w:val="Char"/>
    <w:rsid w:val="001B0A87"/>
    <w:pPr>
      <w:ind w:leftChars="2500" w:left="100"/>
    </w:pPr>
  </w:style>
  <w:style w:type="character" w:customStyle="1" w:styleId="Char">
    <w:name w:val="日期 Char"/>
    <w:basedOn w:val="a0"/>
    <w:link w:val="a6"/>
    <w:rsid w:val="001B0A87"/>
    <w:rPr>
      <w:kern w:val="2"/>
      <w:sz w:val="21"/>
      <w:szCs w:val="24"/>
    </w:rPr>
  </w:style>
  <w:style w:type="paragraph" w:styleId="a7">
    <w:name w:val="Body Text Indent"/>
    <w:basedOn w:val="a"/>
    <w:link w:val="Char0"/>
    <w:rsid w:val="001B0A87"/>
    <w:pPr>
      <w:spacing w:line="360" w:lineRule="auto"/>
      <w:ind w:firstLineChars="200" w:firstLine="480"/>
    </w:pPr>
    <w:rPr>
      <w:rFonts w:ascii="宋体" w:hAnsi="宋体"/>
      <w:color w:val="000000"/>
      <w:sz w:val="24"/>
    </w:rPr>
  </w:style>
  <w:style w:type="character" w:customStyle="1" w:styleId="Char0">
    <w:name w:val="正文文本缩进 Char"/>
    <w:basedOn w:val="a0"/>
    <w:link w:val="a7"/>
    <w:rsid w:val="001B0A87"/>
    <w:rPr>
      <w:rFonts w:ascii="宋体" w:hAnsi="宋体"/>
      <w:color w:val="000000"/>
      <w:kern w:val="2"/>
      <w:sz w:val="24"/>
      <w:szCs w:val="24"/>
    </w:rPr>
  </w:style>
  <w:style w:type="paragraph" w:styleId="2">
    <w:name w:val="Body Text 2"/>
    <w:basedOn w:val="a"/>
    <w:link w:val="2Char"/>
    <w:rsid w:val="001B0A87"/>
    <w:rPr>
      <w:rFonts w:ascii="宋体" w:hAnsi="宋体"/>
      <w:b/>
      <w:bCs/>
      <w:color w:val="333399"/>
      <w:sz w:val="28"/>
    </w:rPr>
  </w:style>
  <w:style w:type="character" w:customStyle="1" w:styleId="2Char">
    <w:name w:val="正文文本 2 Char"/>
    <w:basedOn w:val="a0"/>
    <w:link w:val="2"/>
    <w:rsid w:val="001B0A87"/>
    <w:rPr>
      <w:rFonts w:ascii="宋体" w:hAnsi="宋体"/>
      <w:b/>
      <w:bCs/>
      <w:color w:val="333399"/>
      <w:kern w:val="2"/>
      <w:sz w:val="28"/>
      <w:szCs w:val="24"/>
    </w:rPr>
  </w:style>
  <w:style w:type="paragraph" w:styleId="a8">
    <w:name w:val="Balloon Text"/>
    <w:basedOn w:val="a"/>
    <w:link w:val="Char1"/>
    <w:rsid w:val="00DC5D2D"/>
    <w:rPr>
      <w:sz w:val="18"/>
      <w:szCs w:val="18"/>
    </w:rPr>
  </w:style>
  <w:style w:type="character" w:customStyle="1" w:styleId="Char1">
    <w:name w:val="批注框文本 Char"/>
    <w:basedOn w:val="a0"/>
    <w:link w:val="a8"/>
    <w:rsid w:val="00DC5D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138095">
      <w:bodyDiv w:val="1"/>
      <w:marLeft w:val="0"/>
      <w:marRight w:val="0"/>
      <w:marTop w:val="0"/>
      <w:marBottom w:val="0"/>
      <w:divBdr>
        <w:top w:val="none" w:sz="0" w:space="0" w:color="auto"/>
        <w:left w:val="none" w:sz="0" w:space="0" w:color="auto"/>
        <w:bottom w:val="none" w:sz="0" w:space="0" w:color="auto"/>
        <w:right w:val="none" w:sz="0" w:space="0" w:color="auto"/>
      </w:divBdr>
    </w:div>
    <w:div w:id="21122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1100</Words>
  <Characters>6276</Characters>
  <Application>Microsoft Office Word</Application>
  <DocSecurity>0</DocSecurity>
  <Lines>52</Lines>
  <Paragraphs>14</Paragraphs>
  <ScaleCrop>false</ScaleCrop>
  <Manager>王怀成</Manager>
  <Company>成都元典人生实现教育有限公司</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致2016拓展训练营队员的一封信</dc:title>
  <dc:subject>一封信</dc:subject>
  <dc:creator>元典公司——王怀成</dc:creator>
  <cp:keywords/>
  <dc:description>138 0807 2672</dc:description>
  <cp:lastModifiedBy>Administrator</cp:lastModifiedBy>
  <cp:revision>4</cp:revision>
  <dcterms:created xsi:type="dcterms:W3CDTF">2017-07-27T12:46:00Z</dcterms:created>
  <dcterms:modified xsi:type="dcterms:W3CDTF">2018-08-07T02:41:00Z</dcterms:modified>
</cp:coreProperties>
</file>