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16"/>
        <w:pBdr/>
        <w:spacing/>
        <w:ind w:firstLine="301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班级：                   学号：           </w:t>
      </w:r>
      <w:r>
        <w:rPr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 xml:space="preserve">姓名：</w:t>
      </w:r>
      <w:r>
        <w:rPr>
          <w:rFonts w:hint="eastAsia"/>
          <w:b/>
          <w:sz w:val="30"/>
          <w:szCs w:val="30"/>
        </w:rPr>
      </w:r>
    </w:p>
    <w:p>
      <w:pPr>
        <w:pStyle w:val="616"/>
        <w:pBdr/>
        <w:spacing/>
        <w:ind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-342899</wp:posOffset>
                </wp:positionH>
                <wp:positionV relativeFrom="paragraph">
                  <wp:posOffset>100965</wp:posOffset>
                </wp:positionV>
                <wp:extent cx="6400800" cy="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0" o:spid="_x0000_s0" style="position:absolute;left:0;text-align:left;z-index:524288;mso-wrap-distance-left:9.00pt;mso-wrap-distance-top:0.00pt;mso-wrap-distance-right:9.00pt;mso-wrap-distance-bottom:0.00pt;visibility:visible;" from="-27.0pt,7.9pt" to="477.0pt,7.9pt" filled="f" strokecolor="#000000" strokeweight="1.50pt"/>
            </w:pict>
          </mc:Fallback>
        </mc:AlternateContent>
      </w:r>
      <w:r>
        <w:rPr>
          <w:rFonts w:hint="eastAsia"/>
          <w:b/>
          <w:sz w:val="30"/>
          <w:szCs w:val="30"/>
        </w:rPr>
      </w:r>
      <w:r>
        <w:rPr>
          <w:rFonts w:hint="eastAsia"/>
          <w:b/>
          <w:sz w:val="30"/>
          <w:szCs w:val="30"/>
        </w:rPr>
      </w:r>
    </w:p>
    <w:p>
      <w:pPr>
        <w:pStyle w:val="616"/>
        <w:pBdr/>
        <w:spacing/>
        <w:ind/>
        <w:jc w:val="center"/>
        <w:rPr>
          <w:rFonts w:hint="eastAsia"/>
          <w:b/>
          <w:sz w:val="50"/>
          <w:szCs w:val="30"/>
        </w:rPr>
      </w:pPr>
      <w:r>
        <w:rPr>
          <w:rFonts w:hint="eastAsia"/>
          <w:b/>
          <w:sz w:val="50"/>
          <w:szCs w:val="30"/>
        </w:rPr>
        <w:t xml:space="preserve">在职证明</w:t>
      </w:r>
      <w:r>
        <w:rPr>
          <w:rFonts w:hint="eastAsia"/>
          <w:b/>
          <w:sz w:val="50"/>
          <w:szCs w:val="30"/>
        </w:rPr>
      </w:r>
    </w:p>
    <w:p>
      <w:pPr>
        <w:pStyle w:val="616"/>
        <w:pBdr/>
        <w:spacing/>
        <w:ind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</w:r>
      <w:r>
        <w:rPr>
          <w:rFonts w:hint="eastAsia"/>
          <w:sz w:val="30"/>
          <w:szCs w:val="30"/>
        </w:rPr>
      </w:r>
    </w:p>
    <w:p>
      <w:pPr>
        <w:pStyle w:val="616"/>
        <w:pBdr/>
        <w:spacing/>
        <w:ind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</w:r>
      <w:r>
        <w:rPr>
          <w:rFonts w:hint="eastAsia"/>
          <w:sz w:val="30"/>
          <w:szCs w:val="30"/>
        </w:rPr>
      </w:r>
    </w:p>
    <w:p>
      <w:pPr>
        <w:pStyle w:val="616"/>
        <w:pBdr/>
        <w:spacing/>
        <w:ind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兹有</w:t>
      </w:r>
      <w:r>
        <w:rPr>
          <w:rFonts w:hint="eastAsia"/>
          <w:sz w:val="30"/>
          <w:szCs w:val="30"/>
        </w:rPr>
        <w:t xml:space="preserve">      </w:t>
      </w:r>
      <w:r>
        <w:rPr>
          <w:rFonts w:hint="eastAsia"/>
          <w:sz w:val="30"/>
          <w:szCs w:val="30"/>
        </w:rPr>
        <w:t xml:space="preserve">同志（身份证号码：   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    ）</w:t>
      </w:r>
      <w:r>
        <w:rPr>
          <w:rFonts w:hint="eastAsia"/>
          <w:sz w:val="30"/>
          <w:szCs w:val="30"/>
        </w:rPr>
        <w:t xml:space="preserve">，</w:t>
      </w:r>
      <w:r>
        <w:rPr>
          <w:rFonts w:hint="eastAsia"/>
          <w:sz w:val="30"/>
          <w:szCs w:val="30"/>
        </w:rPr>
        <w:t xml:space="preserve">实属我单位在职员工，请将该同志毕业材料寄送到：</w:t>
      </w:r>
      <w:r>
        <w:rPr>
          <w:rFonts w:hint="eastAsia"/>
          <w:sz w:val="30"/>
          <w:szCs w:val="30"/>
        </w:rPr>
      </w:r>
    </w:p>
    <w:p>
      <w:pPr>
        <w:pStyle w:val="616"/>
        <w:pBdr/>
        <w:spacing/>
        <w:ind w:hanging="2700" w:left="324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档案接收单位名称：</w:t>
      </w:r>
      <w:r>
        <w:rPr>
          <w:rFonts w:hint="eastAsia"/>
          <w:sz w:val="30"/>
          <w:szCs w:val="30"/>
        </w:rPr>
        <w:t xml:space="preserve">（</w:t>
      </w:r>
      <w:r>
        <w:rPr>
          <w:rFonts w:hint="eastAsia"/>
          <w:sz w:val="30"/>
          <w:szCs w:val="30"/>
        </w:rPr>
        <w:t xml:space="preserve">说明：</w:t>
      </w:r>
      <w:r>
        <w:rPr>
          <w:rFonts w:hint="eastAsia"/>
          <w:color w:val="ff0000"/>
          <w:sz w:val="30"/>
          <w:szCs w:val="30"/>
        </w:rPr>
        <w:t xml:space="preserve">单位有</w:t>
      </w:r>
      <w:r>
        <w:rPr>
          <w:rFonts w:hint="eastAsia"/>
          <w:color w:val="ff0000"/>
          <w:sz w:val="30"/>
          <w:szCs w:val="30"/>
        </w:rPr>
        <w:t xml:space="preserve">档案</w:t>
      </w:r>
      <w:r>
        <w:rPr>
          <w:rFonts w:hint="eastAsia"/>
          <w:color w:val="ff0000"/>
          <w:sz w:val="30"/>
          <w:szCs w:val="30"/>
        </w:rPr>
        <w:t xml:space="preserve">接收权限的与工作单位</w:t>
      </w:r>
      <w:r>
        <w:rPr>
          <w:rFonts w:hint="eastAsia"/>
          <w:color w:val="ff0000"/>
          <w:sz w:val="30"/>
          <w:szCs w:val="30"/>
        </w:rPr>
        <w:t xml:space="preserve">为同一单位；</w:t>
      </w:r>
      <w:r>
        <w:rPr>
          <w:rFonts w:hint="eastAsia"/>
          <w:color w:val="ff0000"/>
          <w:sz w:val="30"/>
          <w:szCs w:val="30"/>
        </w:rPr>
        <w:t xml:space="preserve">没有收接权限的，填单位托管档案单位名称</w:t>
      </w:r>
      <w:r>
        <w:rPr>
          <w:rFonts w:hint="eastAsia"/>
          <w:sz w:val="30"/>
          <w:szCs w:val="30"/>
        </w:rPr>
        <w:t xml:space="preserve">）</w:t>
      </w:r>
      <w:r>
        <w:rPr>
          <w:rFonts w:hint="eastAsia"/>
          <w:sz w:val="30"/>
          <w:szCs w:val="30"/>
        </w:rPr>
      </w:r>
      <w:r>
        <w:rPr>
          <w:rFonts w:hint="eastAsia"/>
          <w:sz w:val="30"/>
          <w:szCs w:val="30"/>
        </w:rPr>
      </w:r>
    </w:p>
    <w:p>
      <w:pPr>
        <w:pStyle w:val="616"/>
        <w:pBdr/>
        <w:spacing/>
        <w:ind w:firstLine="54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档案接收单位地址：</w:t>
      </w:r>
      <w:r>
        <w:rPr>
          <w:rFonts w:hint="eastAsia"/>
          <w:sz w:val="30"/>
          <w:szCs w:val="30"/>
        </w:rPr>
      </w:r>
    </w:p>
    <w:p>
      <w:pPr>
        <w:pStyle w:val="616"/>
        <w:pBdr/>
        <w:spacing/>
        <w:ind w:firstLine="54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户口移动</w:t>
      </w:r>
      <w:r>
        <w:rPr>
          <w:rFonts w:hint="eastAsia"/>
          <w:sz w:val="30"/>
          <w:szCs w:val="30"/>
        </w:rPr>
        <w:t xml:space="preserve">详细</w:t>
      </w:r>
      <w:r>
        <w:rPr>
          <w:rFonts w:hint="eastAsia"/>
          <w:sz w:val="30"/>
          <w:szCs w:val="30"/>
        </w:rPr>
        <w:t xml:space="preserve">地址：</w:t>
      </w:r>
      <w:r>
        <w:rPr>
          <w:rFonts w:hint="eastAsia"/>
          <w:sz w:val="30"/>
          <w:szCs w:val="30"/>
        </w:rPr>
        <w:t xml:space="preserve">（说明：</w:t>
      </w:r>
      <w:r>
        <w:rPr>
          <w:rFonts w:hint="eastAsia"/>
          <w:color w:val="ff0000"/>
          <w:sz w:val="30"/>
          <w:szCs w:val="30"/>
        </w:rPr>
        <w:t xml:space="preserve">未迁入学生填“户口未迁入学校”</w:t>
      </w:r>
      <w:r>
        <w:rPr>
          <w:rFonts w:hint="eastAsia"/>
          <w:sz w:val="30"/>
          <w:szCs w:val="30"/>
        </w:rPr>
        <w:t xml:space="preserve">）</w:t>
      </w:r>
      <w:r>
        <w:rPr>
          <w:rFonts w:hint="eastAsia"/>
          <w:sz w:val="30"/>
          <w:szCs w:val="30"/>
        </w:rPr>
      </w:r>
      <w:r>
        <w:rPr>
          <w:rFonts w:hint="eastAsia"/>
          <w:sz w:val="30"/>
          <w:szCs w:val="30"/>
        </w:rPr>
      </w:r>
    </w:p>
    <w:p>
      <w:pPr>
        <w:pStyle w:val="616"/>
        <w:pBdr/>
        <w:spacing/>
        <w:ind w:firstLine="54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</w:r>
      <w:r>
        <w:rPr>
          <w:rFonts w:hint="eastAsia"/>
          <w:sz w:val="30"/>
          <w:szCs w:val="30"/>
        </w:rPr>
      </w:r>
    </w:p>
    <w:p>
      <w:pPr>
        <w:pStyle w:val="616"/>
        <w:pBdr/>
        <w:spacing/>
        <w:ind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</w:r>
      <w:r>
        <w:rPr>
          <w:rFonts w:hint="eastAsia"/>
          <w:sz w:val="30"/>
          <w:szCs w:val="30"/>
        </w:rPr>
      </w:r>
    </w:p>
    <w:p>
      <w:pPr>
        <w:pStyle w:val="616"/>
        <w:pBdr/>
        <w:spacing/>
        <w:ind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</w:r>
      <w:r>
        <w:rPr>
          <w:rFonts w:hint="eastAsia"/>
          <w:b/>
          <w:sz w:val="30"/>
          <w:szCs w:val="30"/>
        </w:rPr>
      </w:r>
    </w:p>
    <w:p>
      <w:pPr>
        <w:pStyle w:val="616"/>
        <w:pBdr/>
        <w:spacing/>
        <w:ind w:firstLine="3795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单位落款：</w:t>
      </w:r>
      <w:r>
        <w:rPr>
          <w:rFonts w:hint="eastAsia"/>
          <w:b/>
          <w:sz w:val="30"/>
          <w:szCs w:val="30"/>
        </w:rPr>
        <w:t xml:space="preserve">（在职单位名称并加盖公章）</w:t>
      </w:r>
      <w:r>
        <w:rPr>
          <w:rFonts w:hint="eastAsia"/>
          <w:b/>
          <w:sz w:val="30"/>
          <w:szCs w:val="30"/>
        </w:rPr>
      </w:r>
      <w:r>
        <w:rPr>
          <w:rFonts w:hint="eastAsia"/>
          <w:b/>
          <w:sz w:val="30"/>
          <w:szCs w:val="30"/>
        </w:rPr>
      </w:r>
    </w:p>
    <w:p>
      <w:pPr>
        <w:pStyle w:val="616"/>
        <w:pBdr/>
        <w:spacing/>
        <w:ind w:firstLine="3795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日期：</w:t>
      </w:r>
      <w:r>
        <w:rPr>
          <w:rFonts w:hint="eastAsia"/>
          <w:b/>
          <w:sz w:val="30"/>
          <w:szCs w:val="30"/>
        </w:rPr>
      </w:r>
    </w:p>
    <w:sectPr>
      <w:footnotePr/>
      <w:endnotePr/>
      <w:type w:val="nextPage"/>
      <w:pgSz w:h="16838" w:orient="landscape" w:w="11906"/>
      <w:pgMar w:top="1440" w:right="1646" w:bottom="1440" w:left="144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sz w:val="21"/>
      <w:szCs w:val="24"/>
      <w:lang w:val="en-US" w:eastAsia="zh-CN" w:bidi="ar-SA"/>
    </w:rPr>
  </w:style>
  <w:style w:type="character" w:styleId="617">
    <w:name w:val="默认段落字体"/>
    <w:next w:val="617"/>
    <w:link w:val="616"/>
    <w:semiHidden/>
    <w:pPr>
      <w:pBdr/>
      <w:spacing/>
      <w:ind/>
    </w:pPr>
  </w:style>
  <w:style w:type="table" w:styleId="618">
    <w:name w:val="普通表格"/>
    <w:next w:val="618"/>
    <w:link w:val="616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>
    <w:name w:val="无列表"/>
    <w:next w:val="619"/>
    <w:link w:val="616"/>
    <w:semiHidden/>
    <w:pPr>
      <w:pBdr/>
      <w:spacing/>
      <w:ind/>
    </w:pPr>
  </w:style>
  <w:style w:type="paragraph" w:styleId="620">
    <w:name w:val="页眉"/>
    <w:basedOn w:val="616"/>
    <w:next w:val="620"/>
    <w:link w:val="621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21">
    <w:name w:val="页眉 Char"/>
    <w:next w:val="621"/>
    <w:link w:val="620"/>
    <w:pPr>
      <w:pBdr/>
      <w:spacing/>
      <w:ind/>
    </w:pPr>
    <w:rPr>
      <w:sz w:val="18"/>
      <w:szCs w:val="18"/>
    </w:rPr>
  </w:style>
  <w:style w:type="paragraph" w:styleId="622">
    <w:name w:val="页脚"/>
    <w:basedOn w:val="616"/>
    <w:next w:val="622"/>
    <w:link w:val="623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character" w:styleId="623">
    <w:name w:val="页脚 Char"/>
    <w:next w:val="623"/>
    <w:link w:val="622"/>
    <w:pPr>
      <w:pBdr/>
      <w:spacing/>
      <w:ind/>
    </w:pPr>
    <w:rPr>
      <w:sz w:val="18"/>
      <w:szCs w:val="18"/>
    </w:rPr>
  </w:style>
  <w:style w:type="character" w:styleId="719" w:default="1">
    <w:name w:val="Default Paragraph Font"/>
    <w:uiPriority w:val="1"/>
    <w:semiHidden/>
    <w:unhideWhenUsed/>
    <w:pPr>
      <w:pBdr/>
      <w:spacing/>
      <w:ind/>
    </w:pPr>
  </w:style>
  <w:style w:type="numbering" w:styleId="720" w:default="1">
    <w:name w:val="No List"/>
    <w:uiPriority w:val="99"/>
    <w:semiHidden/>
    <w:unhideWhenUsed/>
    <w:pPr>
      <w:pBdr/>
      <w:spacing/>
      <w:ind/>
    </w:pPr>
  </w:style>
  <w:style w:type="table" w:styleId="721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www.173sofu.net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班级：                   学号：           姓名：</dc:title>
  <dc:creator>ox</dc:creator>
  <cp:lastModifiedBy>匿名</cp:lastModifiedBy>
  <cp:revision>11</cp:revision>
  <dcterms:created xsi:type="dcterms:W3CDTF">2010-11-12T03:32:00Z</dcterms:created>
  <dcterms:modified xsi:type="dcterms:W3CDTF">2024-10-28T01:39:34Z</dcterms:modified>
  <cp:version>983040</cp:version>
</cp:coreProperties>
</file>